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82" w:rsidRDefault="00841B82">
      <w:pPr>
        <w:shd w:val="clear" w:color="auto" w:fill="FFFFFF"/>
        <w:spacing w:line="240" w:lineRule="auto"/>
        <w:ind w:left="283" w:right="-142" w:hanging="28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41B82" w:rsidRDefault="007A2252">
      <w:pPr>
        <w:shd w:val="clear" w:color="auto" w:fill="FFFFFF"/>
        <w:spacing w:line="240" w:lineRule="auto"/>
        <w:ind w:left="283" w:right="-142" w:hanging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B82" w:rsidRDefault="007A2252">
      <w:pPr>
        <w:shd w:val="clear" w:color="auto" w:fill="FFFFFF"/>
        <w:spacing w:line="240" w:lineRule="auto"/>
        <w:ind w:left="283" w:right="-142" w:hanging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                                                                         </w:t>
      </w:r>
    </w:p>
    <w:p w:rsidR="00841B82" w:rsidRDefault="007A2252">
      <w:pPr>
        <w:shd w:val="clear" w:color="auto" w:fill="FFFFFF"/>
        <w:spacing w:line="240" w:lineRule="auto"/>
        <w:ind w:left="283" w:right="-142" w:hanging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(pieczęć szkoły/placówki)</w:t>
      </w:r>
    </w:p>
    <w:p w:rsidR="00841B82" w:rsidRDefault="00841B82">
      <w:pPr>
        <w:ind w:lef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7A225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83962</wp:posOffset>
                </wp:positionV>
                <wp:extent cx="6076950" cy="4346874"/>
                <wp:effectExtent l="0" t="0" r="0" b="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7210" y="2086455"/>
                          <a:ext cx="6037580" cy="3387090"/>
                        </a:xfrm>
                        <a:prstGeom prst="roundRect">
                          <a:avLst>
                            <a:gd name="adj" fmla="val 4472"/>
                          </a:avLst>
                        </a:prstGeom>
                        <a:solidFill>
                          <a:srgbClr val="FFF8E5"/>
                        </a:solidFill>
                        <a:ln w="38100" cap="flat" cmpd="sng">
                          <a:solidFill>
                            <a:srgbClr val="FFCC9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841B82" w:rsidRDefault="00841B8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841B82" w:rsidRDefault="007A225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72"/>
                              </w:rPr>
                              <w:t xml:space="preserve">STANDARDY OCHRONY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72"/>
                              </w:rPr>
                              <w:br/>
                              <w:t>MAŁOLETNICH</w:t>
                            </w:r>
                          </w:p>
                          <w:p w:rsidR="00841B82" w:rsidRDefault="007A2252">
                            <w:pPr>
                              <w:spacing w:line="259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44"/>
                              </w:rPr>
                              <w:t>w Zespole Szkolno-Przedszkolnym</w:t>
                            </w:r>
                          </w:p>
                          <w:p w:rsidR="00841B82" w:rsidRDefault="007A2252">
                            <w:pPr>
                              <w:spacing w:line="259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40"/>
                              </w:rPr>
                              <w:t>w Pruchnej</w:t>
                            </w:r>
                          </w:p>
                          <w:p w:rsidR="00841B82" w:rsidRDefault="007A225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>(wersja zupełna)</w:t>
                            </w:r>
                          </w:p>
                          <w:p w:rsidR="00841B82" w:rsidRDefault="00841B8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83962</wp:posOffset>
                </wp:positionV>
                <wp:extent cx="6076950" cy="4346874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43468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spacing w:line="240" w:lineRule="auto"/>
        <w:ind w:left="283" w:right="-142" w:hanging="285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841B82">
      <w:pPr>
        <w:shd w:val="clear" w:color="auto" w:fill="FFFFFF"/>
        <w:spacing w:line="240" w:lineRule="auto"/>
        <w:ind w:left="283" w:right="-142" w:hanging="285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841B82">
      <w:pPr>
        <w:shd w:val="clear" w:color="auto" w:fill="FFFFFF"/>
        <w:spacing w:line="240" w:lineRule="auto"/>
        <w:ind w:left="283" w:right="-142" w:hanging="285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841B82">
      <w:pPr>
        <w:shd w:val="clear" w:color="auto" w:fill="FFFFFF"/>
        <w:spacing w:line="240" w:lineRule="auto"/>
        <w:ind w:left="283" w:right="-142" w:hanging="285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841B82">
      <w:pPr>
        <w:shd w:val="clear" w:color="auto" w:fill="FFFFFF"/>
        <w:spacing w:line="240" w:lineRule="auto"/>
        <w:ind w:left="283" w:right="-142" w:hanging="285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841B82">
      <w:pPr>
        <w:shd w:val="clear" w:color="auto" w:fill="FFFFFF"/>
        <w:spacing w:line="240" w:lineRule="auto"/>
        <w:ind w:left="-1"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841B82">
      <w:pPr>
        <w:shd w:val="clear" w:color="auto" w:fill="FFFFFF"/>
        <w:spacing w:line="240" w:lineRule="auto"/>
        <w:ind w:left="283" w:right="-142" w:hanging="285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841B82">
      <w:pPr>
        <w:shd w:val="clear" w:color="auto" w:fill="FFFFFF"/>
        <w:spacing w:line="240" w:lineRule="auto"/>
        <w:ind w:left="-1"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shd w:val="clear" w:color="auto" w:fill="FFFFFF"/>
        <w:spacing w:line="240" w:lineRule="auto"/>
        <w:ind w:left="283" w:right="-142" w:hanging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                                                                         </w:t>
      </w:r>
    </w:p>
    <w:p w:rsidR="00841B82" w:rsidRDefault="007A2252">
      <w:pPr>
        <w:shd w:val="clear" w:color="auto" w:fill="FFFFFF"/>
        <w:spacing w:line="240" w:lineRule="auto"/>
        <w:ind w:left="283" w:right="-142" w:hanging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(pieczęć szkoły/placówki)</w:t>
      </w:r>
    </w:p>
    <w:p w:rsidR="00841B82" w:rsidRDefault="00841B82">
      <w:pPr>
        <w:shd w:val="clear" w:color="auto" w:fill="FFFFFF"/>
        <w:spacing w:line="240" w:lineRule="auto"/>
        <w:ind w:left="283" w:right="-142" w:hanging="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spacing w:line="240" w:lineRule="auto"/>
        <w:ind w:left="283" w:right="-142" w:hanging="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spacing w:line="240" w:lineRule="auto"/>
        <w:ind w:left="283" w:right="-142" w:hanging="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spacing w:line="240" w:lineRule="auto"/>
        <w:ind w:left="283" w:right="-142" w:hanging="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7A2252">
      <w:pPr>
        <w:shd w:val="clear" w:color="auto" w:fill="FFFFFF"/>
        <w:spacing w:line="240" w:lineRule="auto"/>
        <w:ind w:left="283" w:right="-142" w:hanging="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STANDARDY OCHRONY MAŁOLETNICH</w:t>
      </w:r>
    </w:p>
    <w:p w:rsidR="00841B82" w:rsidRDefault="007A2252">
      <w:pPr>
        <w:shd w:val="clear" w:color="auto" w:fill="FFFFFF"/>
        <w:spacing w:line="240" w:lineRule="auto"/>
        <w:ind w:left="283" w:right="-142" w:hanging="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ZESPOLE SZKOLNO-PRZEDSZKOLNYM</w:t>
      </w:r>
    </w:p>
    <w:p w:rsidR="00841B82" w:rsidRDefault="007A2252">
      <w:pPr>
        <w:shd w:val="clear" w:color="auto" w:fill="FFFFFF"/>
        <w:spacing w:line="240" w:lineRule="auto"/>
        <w:ind w:left="283" w:right="-142" w:hanging="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PRUCHNEJ</w:t>
      </w:r>
    </w:p>
    <w:p w:rsidR="00841B82" w:rsidRDefault="00841B82">
      <w:pPr>
        <w:shd w:val="clear" w:color="auto" w:fill="FFFFFF"/>
        <w:spacing w:line="240" w:lineRule="auto"/>
        <w:ind w:left="283" w:right="-142" w:hanging="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spacing w:line="240" w:lineRule="auto"/>
        <w:ind w:left="283" w:right="-142" w:hanging="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shd w:val="clear" w:color="auto" w:fill="FEF2E8"/>
        <w:spacing w:line="240" w:lineRule="auto"/>
        <w:ind w:left="283" w:right="-142" w:hanging="2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Podstawy prawne:</w:t>
      </w:r>
    </w:p>
    <w:p w:rsidR="00841B82" w:rsidRDefault="00841B82">
      <w:pPr>
        <w:spacing w:after="160" w:line="259" w:lineRule="auto"/>
        <w:ind w:left="283" w:hanging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7A2252">
      <w:pPr>
        <w:numPr>
          <w:ilvl w:val="0"/>
          <w:numId w:val="71"/>
        </w:numPr>
        <w:spacing w:after="160" w:line="259" w:lineRule="auto"/>
        <w:ind w:left="283" w:hanging="2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Ustawa z dnia 29 lipca 2005 r. o przeciwdziałaniu przemocy domowej (Dz.U.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z 2021 r. poz. 1249 oraz z 2023 r. poz. 289 oraz 535)</w:t>
      </w:r>
    </w:p>
    <w:p w:rsidR="00841B82" w:rsidRDefault="007A2252">
      <w:pPr>
        <w:numPr>
          <w:ilvl w:val="0"/>
          <w:numId w:val="71"/>
        </w:numPr>
        <w:spacing w:after="160" w:line="259" w:lineRule="auto"/>
        <w:ind w:left="283" w:hanging="2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Rozporządzenie Rady Ministrów z dnia 13 września 2011 r. w sprawie procedury „Niebieskie Karty” oraz wzorów formularzy „Niebies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 Karta” (Dz. U. poz. 1870)</w:t>
      </w:r>
    </w:p>
    <w:p w:rsidR="00841B82" w:rsidRDefault="007A2252">
      <w:pPr>
        <w:numPr>
          <w:ilvl w:val="0"/>
          <w:numId w:val="71"/>
        </w:numPr>
        <w:spacing w:after="160" w:line="259" w:lineRule="auto"/>
        <w:ind w:left="283" w:hanging="28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Ustawa z dnia 28 lipca 2023 r. o zmianie ustawy – Kodeks rodzinny i opiekuńczy oraz niektórych innych ustaw (Dz. U. 1606) </w:t>
      </w:r>
    </w:p>
    <w:p w:rsidR="00841B82" w:rsidRDefault="007A2252">
      <w:pPr>
        <w:numPr>
          <w:ilvl w:val="0"/>
          <w:numId w:val="71"/>
        </w:numPr>
        <w:spacing w:after="160" w:line="259" w:lineRule="auto"/>
        <w:ind w:left="283" w:hanging="28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Ustawa z dnia 26 stycznia 1982 r. – Karta Nauczyciela (t. j. Dz. U. z 2023 r. poz. 984 ze zm.)</w:t>
      </w:r>
    </w:p>
    <w:p w:rsidR="00841B82" w:rsidRDefault="007A2252">
      <w:pPr>
        <w:numPr>
          <w:ilvl w:val="0"/>
          <w:numId w:val="71"/>
        </w:numPr>
        <w:spacing w:after="160" w:line="259" w:lineRule="auto"/>
        <w:ind w:left="283" w:hanging="28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Ustawa z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dnia 14 grudnia 2016 r. – Prawo oświatowe (t. j. Dz. U. z 2023 r. poz. 900)</w:t>
      </w:r>
    </w:p>
    <w:p w:rsidR="00841B82" w:rsidRDefault="007A2252">
      <w:pPr>
        <w:numPr>
          <w:ilvl w:val="0"/>
          <w:numId w:val="71"/>
        </w:numPr>
        <w:spacing w:after="160" w:line="259" w:lineRule="auto"/>
        <w:ind w:left="283" w:hanging="28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Ustawa z dnia 10 maja 2018 r. o ochronie danych osobowych (t. j. Dz. U. z 2019 r. poz. 1781)</w:t>
      </w:r>
    </w:p>
    <w:p w:rsidR="00841B82" w:rsidRDefault="007A2252">
      <w:pPr>
        <w:numPr>
          <w:ilvl w:val="0"/>
          <w:numId w:val="71"/>
        </w:numPr>
        <w:spacing w:after="160" w:line="259" w:lineRule="auto"/>
        <w:ind w:left="283" w:hanging="28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Konwencja o prawach dziecka (Dz. U. 1991 r.  nr 120 poz. 526) </w:t>
      </w:r>
    </w:p>
    <w:p w:rsidR="00841B82" w:rsidRDefault="007A2252">
      <w:pPr>
        <w:numPr>
          <w:ilvl w:val="0"/>
          <w:numId w:val="71"/>
        </w:numPr>
        <w:spacing w:after="160" w:line="259" w:lineRule="auto"/>
        <w:ind w:left="283" w:hanging="28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Konwencja o prawach osób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niepełnosprawnych (Dz. U. 2012 poz. 1169)</w:t>
      </w:r>
    </w:p>
    <w:p w:rsidR="00841B82" w:rsidRDefault="00841B82">
      <w:pPr>
        <w:spacing w:line="240" w:lineRule="auto"/>
        <w:ind w:left="283" w:right="510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spacing w:line="240" w:lineRule="auto"/>
        <w:ind w:left="-1"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Opracowanie:</w:t>
      </w:r>
    </w:p>
    <w:p w:rsidR="00841B82" w:rsidRDefault="00841B82">
      <w:pPr>
        <w:spacing w:line="240" w:lineRule="auto"/>
        <w:ind w:left="283" w:right="510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spacing w:line="240" w:lineRule="auto"/>
        <w:ind w:left="283" w:right="510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1.…………………………………..</w:t>
      </w:r>
    </w:p>
    <w:p w:rsidR="00841B82" w:rsidRDefault="007A2252">
      <w:pPr>
        <w:spacing w:line="240" w:lineRule="auto"/>
        <w:ind w:left="283" w:right="510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2.………………………………….. </w:t>
      </w:r>
    </w:p>
    <w:p w:rsidR="00841B82" w:rsidRDefault="00841B82">
      <w:pPr>
        <w:spacing w:line="240" w:lineRule="auto"/>
        <w:ind w:left="283" w:right="510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841B82">
      <w:pPr>
        <w:spacing w:line="240" w:lineRule="auto"/>
        <w:ind w:left="283" w:right="510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841B82">
      <w:pPr>
        <w:spacing w:line="240" w:lineRule="auto"/>
        <w:ind w:left="-1"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spacing w:line="240" w:lineRule="auto"/>
        <w:ind w:left="283" w:right="510" w:hanging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Obowiązują od  dnia ………    </w:t>
      </w:r>
    </w:p>
    <w:p w:rsidR="00841B82" w:rsidRDefault="007A2252">
      <w:pPr>
        <w:spacing w:line="240" w:lineRule="auto"/>
        <w:ind w:left="567"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1</w:t>
      </w:r>
    </w:p>
    <w:p w:rsidR="00841B82" w:rsidRDefault="007A2252">
      <w:pPr>
        <w:spacing w:line="240" w:lineRule="auto"/>
        <w:ind w:left="567"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Informacje ogólne</w:t>
      </w:r>
    </w:p>
    <w:p w:rsidR="00841B82" w:rsidRDefault="00841B82">
      <w:pPr>
        <w:spacing w:line="240" w:lineRule="auto"/>
        <w:ind w:left="567"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7A2252">
      <w:pPr>
        <w:numPr>
          <w:ilvl w:val="0"/>
          <w:numId w:val="38"/>
        </w:numPr>
        <w:shd w:val="clear" w:color="auto" w:fill="F2F2F2"/>
        <w:spacing w:line="240" w:lineRule="auto"/>
        <w:ind w:right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WPROWADZENIE </w:t>
      </w:r>
    </w:p>
    <w:p w:rsidR="00841B82" w:rsidRDefault="00841B82">
      <w:pPr>
        <w:spacing w:line="24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Nowelizacja Kodeksu rodzinnego i opiekuńczego (Dz.U. poz.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606) określiła warunki skutecznej ochrony małoletnich przed różnymi formami przemocy. Wprowadzone zmiany wskazują na potrzebę opracowania jasnych i spójnych standardów postępowania w sytuacjach podejrzenia krzywdzenia lub krzywdzenia małoletnich. </w:t>
      </w:r>
    </w:p>
    <w:p w:rsidR="00841B82" w:rsidRDefault="00841B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„Standardy ochrony małoletnich” są jednym z elementów systemowego rozwiązania ochrony małoletnich przed krzywdzeniem i stanowią formę zabezpieczenia ich praw.</w:t>
      </w:r>
    </w:p>
    <w:p w:rsidR="00841B82" w:rsidRDefault="007A22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B82" w:rsidRDefault="007A22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Należy je traktować jako jedno z narzędzi wzmacniających i ułatwiających skuteczniejszą ochronę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uczniów /wychowanków przed krzywdzeniem. </w:t>
      </w:r>
    </w:p>
    <w:p w:rsidR="00841B82" w:rsidRDefault="00841B82">
      <w:pPr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 konstruowaniu „Standardów ochrony małoletnich” przyjęto następujące założenia:</w:t>
      </w:r>
    </w:p>
    <w:p w:rsidR="00841B82" w:rsidRDefault="007A2252">
      <w:pPr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Zespole Szkolno-Przedszkolnym w Pruchnej nie są zatrudniane osoby mogące zagrażać bezpieczeństwu małoletnich,</w:t>
      </w:r>
    </w:p>
    <w:p w:rsidR="00841B82" w:rsidRDefault="007A2252">
      <w:pPr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wszyscy pracownicy </w:t>
      </w:r>
      <w:r>
        <w:rPr>
          <w:rFonts w:ascii="Times New Roman" w:eastAsia="Times New Roman" w:hAnsi="Times New Roman" w:cs="Times New Roman"/>
          <w:sz w:val="24"/>
          <w:szCs w:val="24"/>
        </w:rPr>
        <w:t>potrafią zdiagnozować symptomy krzywdzenia małoletniego oraz podejmować interwencje w przypadku podejrzenia, że małoletni jest ofiarą przemocy w szkole lub przemocy domowej,</w:t>
      </w:r>
    </w:p>
    <w:p w:rsidR="00841B82" w:rsidRDefault="007A2252">
      <w:pPr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podejmowane w Zespole Szkolno-Przedszkolnym postępowania nie mogą naruszać praw dziecka, praw człowieka, praw ucznia określonych w statucie szkoły/placówki oraz bezpieczeństwa danych osobowych,</w:t>
      </w:r>
    </w:p>
    <w:p w:rsidR="00841B82" w:rsidRDefault="007A2252">
      <w:pPr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małoletni  wiedzą, jak unikać zagrożeń w kontaktach z dorosłym</w:t>
      </w:r>
      <w:r>
        <w:rPr>
          <w:rFonts w:ascii="Times New Roman" w:eastAsia="Times New Roman" w:hAnsi="Times New Roman" w:cs="Times New Roman"/>
          <w:sz w:val="24"/>
          <w:szCs w:val="24"/>
        </w:rPr>
        <w:t>i i rówieśnikami,</w:t>
      </w:r>
    </w:p>
    <w:p w:rsidR="00841B82" w:rsidRDefault="007A2252">
      <w:pPr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małoletni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wiedzą, do kogo zwracać się o pomoc w sytuacjach dla nich trudnych i czynią to mając świadomość skuteczności podejmowanych  w szkole działań,</w:t>
      </w:r>
    </w:p>
    <w:p w:rsidR="00841B82" w:rsidRDefault="007A2252">
      <w:pPr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rodzice poszerzają wiedzę i umiejętności o metodach wychowania dziecka bez stosowania </w:t>
      </w:r>
      <w:r>
        <w:rPr>
          <w:rFonts w:ascii="Times New Roman" w:eastAsia="Times New Roman" w:hAnsi="Times New Roman" w:cs="Times New Roman"/>
          <w:sz w:val="24"/>
          <w:szCs w:val="24"/>
        </w:rPr>
        <w:t>przemocy oraz potrafią je uczyć zasad bezpieczeństwa.</w:t>
      </w:r>
    </w:p>
    <w:p w:rsidR="00841B82" w:rsidRDefault="00841B82">
      <w:pPr>
        <w:spacing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Ponadto przyjęto, że:</w:t>
      </w:r>
    </w:p>
    <w:p w:rsidR="00841B82" w:rsidRDefault="007A2252">
      <w:pPr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prowadzone w Zespole Szkolno-Przedszkolnym postępowanie na wypadek krzywdzenia lub podejrzenia krzywdzenia małoletnich jest zorganizowane w sposób zapewniający im skuteczną ochron</w:t>
      </w:r>
      <w:r>
        <w:rPr>
          <w:rFonts w:ascii="Times New Roman" w:eastAsia="Times New Roman" w:hAnsi="Times New Roman" w:cs="Times New Roman"/>
          <w:sz w:val="24"/>
          <w:szCs w:val="24"/>
        </w:rPr>
        <w:t>ę,</w:t>
      </w:r>
    </w:p>
    <w:p w:rsidR="00841B82" w:rsidRDefault="007A2252">
      <w:pPr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podejmowane w ramach ochrony małoletnich przed krzywdzeniem są dokumentowane oraz monitorowane i poddawane okresowej weryfikacji przy udziale wszystkich zainteresowanych podmiotów.</w:t>
      </w:r>
    </w:p>
    <w:p w:rsidR="00841B82" w:rsidRDefault="00841B82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Uwzględniając powyższe założenia niniejszy dokument określa 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atem standardy ochrony małoletnich, stanowiące zbiór zasad i procedur postępowania w sytuacjach zagrożenia ich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bezpieczeństwa. Jego najważniejszym celem jest ochrona małoletnich przed różnymi formami przemocy oraz budowanie bezpiecznego i przyjaznego środo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wiska w Zespole Szkolno-Przedszkolnym w Pruchnej. </w:t>
      </w:r>
    </w:p>
    <w:p w:rsidR="00841B82" w:rsidRDefault="007A2252">
      <w:pPr>
        <w:numPr>
          <w:ilvl w:val="0"/>
          <w:numId w:val="38"/>
        </w:numPr>
        <w:shd w:val="clear" w:color="auto" w:fill="F2F2F2"/>
        <w:ind w:right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SŁOWNICZEK POJĘĆ</w:t>
      </w:r>
    </w:p>
    <w:p w:rsidR="00841B82" w:rsidRDefault="00841B82">
      <w:pPr>
        <w:shd w:val="clear" w:color="auto" w:fill="FFFFFF"/>
        <w:ind w:left="284"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Ilekroć w dokumencie „Standardy ochrony małoletnich” jest mowa o: </w:t>
      </w:r>
    </w:p>
    <w:p w:rsidR="00841B82" w:rsidRDefault="00841B82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7A2252">
      <w:pPr>
        <w:numPr>
          <w:ilvl w:val="0"/>
          <w:numId w:val="96"/>
        </w:numPr>
        <w:spacing w:line="240" w:lineRule="auto"/>
        <w:ind w:left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ZSP - </w:t>
      </w:r>
      <w:r>
        <w:rPr>
          <w:rFonts w:ascii="Times New Roman" w:eastAsia="Times New Roman" w:hAnsi="Times New Roman" w:cs="Times New Roman"/>
          <w:sz w:val="24"/>
          <w:szCs w:val="24"/>
        </w:rPr>
        <w:t>należy rozumieć Zespół Szkolno-Przedszkolny w Pruchnej</w:t>
      </w:r>
    </w:p>
    <w:p w:rsidR="00841B82" w:rsidRDefault="007A2252">
      <w:pPr>
        <w:numPr>
          <w:ilvl w:val="0"/>
          <w:numId w:val="96"/>
        </w:numPr>
        <w:spacing w:line="240" w:lineRule="auto"/>
        <w:ind w:left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małoletnim (dziecku, uczniu, wychowanku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każdą osobę do ukończenia 18 roku życia;</w:t>
      </w:r>
    </w:p>
    <w:p w:rsidR="00841B82" w:rsidRDefault="007A2252">
      <w:pPr>
        <w:numPr>
          <w:ilvl w:val="0"/>
          <w:numId w:val="96"/>
        </w:numPr>
        <w:spacing w:line="240" w:lineRule="auto"/>
        <w:ind w:left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personelu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należy przez to rozumieć każdego pracownika Zespołu Szkolno-Przedszkolnego w Pruchnej, bez względu na formę zatrudnienia, w tym: wolontariuszy lub inne osoby, które z racji pe</w:t>
      </w:r>
      <w:r>
        <w:rPr>
          <w:rFonts w:ascii="Times New Roman" w:eastAsia="Times New Roman" w:hAnsi="Times New Roman" w:cs="Times New Roman"/>
          <w:sz w:val="24"/>
          <w:szCs w:val="24"/>
        </w:rPr>
        <w:t>łnionej funkcji lub zadań mają (nawet potencjalny) kontakt z małoletnimi/dziećmi;</w:t>
      </w:r>
    </w:p>
    <w:p w:rsidR="00841B82" w:rsidRDefault="007A2252">
      <w:pPr>
        <w:numPr>
          <w:ilvl w:val="0"/>
          <w:numId w:val="96"/>
        </w:numPr>
        <w:spacing w:line="240" w:lineRule="auto"/>
        <w:ind w:left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dyrektorze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należy przez to rozumieć dyrektora Zespołu Szkolno-Przedszkolnego w Pruchnej ;</w:t>
      </w:r>
    </w:p>
    <w:p w:rsidR="00841B82" w:rsidRDefault="007A2252">
      <w:pPr>
        <w:numPr>
          <w:ilvl w:val="0"/>
          <w:numId w:val="96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rodzicu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przedstawiciela ustawowego dziecka/małoletniego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pozostającego pod ich władzą rodzicielską. Jeżeli dziecko pozostaje pod władzą rodzicielską obojga rodziców, każde z nich może działać samodzielnie jako przedstawiciel ustawowy dziecka;</w:t>
      </w:r>
    </w:p>
    <w:p w:rsidR="00841B82" w:rsidRDefault="007A2252">
      <w:pPr>
        <w:numPr>
          <w:ilvl w:val="0"/>
          <w:numId w:val="96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opiekunie prawnym dziecka/małoletniego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oso</w:t>
      </w:r>
      <w:r>
        <w:rPr>
          <w:rFonts w:ascii="Times New Roman" w:eastAsia="Times New Roman" w:hAnsi="Times New Roman" w:cs="Times New Roman"/>
          <w:sz w:val="24"/>
          <w:szCs w:val="24"/>
        </w:rPr>
        <w:t>bę, która ma za zadanie zastąpić dziecku rodziców, a także wypełnić wszystkie ciążące na nich obowiązki. Jest przedstawicielem ustawowym małoletniego, dlatego może dokonywać czynności prawnych w imieniu dziecka i ma za zadanie chronić jego interesy prawne,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osobiste oraz finansowe;</w:t>
      </w:r>
    </w:p>
    <w:p w:rsidR="00841B82" w:rsidRDefault="007A2252">
      <w:pPr>
        <w:numPr>
          <w:ilvl w:val="0"/>
          <w:numId w:val="96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„osobie najbliższej dziecku/wychowankowi”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osobę wstępną: matkę, ojca, babcię, dziadka; rodzeństwo: siostrę, brata, w tym rodzeństwo przyrodnie, a także inne osoby pozostające we wspólnym gospodarstwie,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 jej braku – osobę pełnoletnią wskazaną przez dziecko/małoletniego; </w:t>
      </w:r>
    </w:p>
    <w:p w:rsidR="00841B82" w:rsidRDefault="007A2252">
      <w:pPr>
        <w:numPr>
          <w:ilvl w:val="0"/>
          <w:numId w:val="96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przemocy fizycznej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każde intencjonalne działanie sprawcy, mające na celu przekroczenie granicy ciała dziecka/małoletniego, np. bicie, popychanie, sz</w:t>
      </w:r>
      <w:r>
        <w:rPr>
          <w:rFonts w:ascii="Times New Roman" w:eastAsia="Times New Roman" w:hAnsi="Times New Roman" w:cs="Times New Roman"/>
          <w:sz w:val="24"/>
          <w:szCs w:val="24"/>
        </w:rPr>
        <w:t>arpanie, itp.;</w:t>
      </w:r>
    </w:p>
    <w:p w:rsidR="00841B82" w:rsidRDefault="007A2252">
      <w:pPr>
        <w:numPr>
          <w:ilvl w:val="0"/>
          <w:numId w:val="96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przemocy seksualnej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zaangażowanie dziecka/małoletniego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aktywność seksualną, której nie jest on lub ona w stanie w pełni zrozumieć i udzielić na nią świadomej zgody, naruszającą prawo i obyczaje danego społeczeńs</w:t>
      </w:r>
      <w:r>
        <w:rPr>
          <w:rFonts w:ascii="Times New Roman" w:eastAsia="Times New Roman" w:hAnsi="Times New Roman" w:cs="Times New Roman"/>
          <w:sz w:val="24"/>
          <w:szCs w:val="24"/>
        </w:rPr>
        <w:t>twa;</w:t>
      </w:r>
    </w:p>
    <w:p w:rsidR="00841B82" w:rsidRDefault="007A2252">
      <w:pPr>
        <w:numPr>
          <w:ilvl w:val="0"/>
          <w:numId w:val="96"/>
        </w:numPr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przemocy psychicznej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powtarzający się wzorzec zachowań opiekuna lub skrajnie drastyczne wydarzenie (lub wydarzenia), które powodują u dziecka poczucie, że jest nic niewarte, złe, niekochane, niechciane, zagrożone i że jego o</w:t>
      </w:r>
      <w:r>
        <w:rPr>
          <w:rFonts w:ascii="Times New Roman" w:eastAsia="Times New Roman" w:hAnsi="Times New Roman" w:cs="Times New Roman"/>
          <w:sz w:val="24"/>
          <w:szCs w:val="24"/>
        </w:rPr>
        <w:t>soba ma jakąkolwiek wartość jedynie wtedy, gdy zaspokaja potrzeby innych;</w:t>
      </w:r>
    </w:p>
    <w:p w:rsidR="00841B82" w:rsidRDefault="007A2252">
      <w:pPr>
        <w:numPr>
          <w:ilvl w:val="0"/>
          <w:numId w:val="96"/>
        </w:numPr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zaniechanie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należy przez to rozumieć chroniczne lub incydentalne niezaspokajanie podstawowych potrzeb fizycznych i psychicznych przez osoby zobowiązane do opieki, troski i ochrony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zdrowia i/lub nierespektowanie podstawowych praw, powodujące zaburzenia jego zdrowia i/lub trudności w rozwoju; </w:t>
      </w:r>
    </w:p>
    <w:p w:rsidR="00841B82" w:rsidRDefault="007A2252">
      <w:pPr>
        <w:numPr>
          <w:ilvl w:val="0"/>
          <w:numId w:val="96"/>
        </w:numPr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przemocy domowej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należy przez to  rozumieć jednorazowe albo powtarzające się umyślne działanie lub zaniechanie naruszające prawa lub dobra 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obiste członków rodziny, a także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innych osób wspólnie zamieszkujących lub gospodarujących, w szczególności narażające te osoby na niebezpieczeństwo utraty życia, zdrowia, naruszające ich godność, nietykalność cielesną, wolność, w tym seksualną, powodujące </w:t>
      </w:r>
      <w:r>
        <w:rPr>
          <w:rFonts w:ascii="Times New Roman" w:eastAsia="Times New Roman" w:hAnsi="Times New Roman" w:cs="Times New Roman"/>
          <w:sz w:val="24"/>
          <w:szCs w:val="24"/>
        </w:rPr>
        <w:t>szkody na ich zdrowiu fizycznym lub psychicznym, a także wywołujące cierpienia i krzywdy moralne u osób dotkniętych przemocą;</w:t>
      </w:r>
    </w:p>
    <w:p w:rsidR="00841B82" w:rsidRDefault="007A2252">
      <w:pPr>
        <w:numPr>
          <w:ilvl w:val="0"/>
          <w:numId w:val="96"/>
        </w:numPr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osobie stosującej przemoc domową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pełnoletniego, który dopuszcza się przemocy domowej</w:t>
      </w:r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</w:rPr>
        <w:t>;</w:t>
      </w:r>
    </w:p>
    <w:p w:rsidR="00841B82" w:rsidRDefault="007A2252">
      <w:pPr>
        <w:numPr>
          <w:ilvl w:val="0"/>
          <w:numId w:val="96"/>
        </w:numPr>
        <w:shd w:val="clear" w:color="auto" w:fill="FFFFFF"/>
        <w:ind w:left="425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św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iadku przemocy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domowej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należy przez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FE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 rozumieć osobę, która posiada wiedzę na temat stosowania przemocy domowej lub widziała akt przemocy domowej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FE1"/>
        </w:rPr>
        <w:t>.</w:t>
      </w:r>
    </w:p>
    <w:p w:rsidR="00841B82" w:rsidRDefault="00841B82">
      <w:pPr>
        <w:shd w:val="clear" w:color="auto" w:fill="FFFFFF"/>
        <w:ind w:left="-1" w:right="5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left="-1" w:right="5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7A2252">
      <w:pPr>
        <w:shd w:val="clear" w:color="auto" w:fill="FFFFFF"/>
        <w:ind w:left="283" w:right="510" w:hanging="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2</w:t>
      </w:r>
    </w:p>
    <w:p w:rsidR="00841B82" w:rsidRDefault="00841B82">
      <w:pPr>
        <w:shd w:val="clear" w:color="auto" w:fill="FFFFFF"/>
        <w:ind w:left="283" w:right="510" w:hanging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7A2252">
      <w:pPr>
        <w:numPr>
          <w:ilvl w:val="0"/>
          <w:numId w:val="36"/>
        </w:numPr>
        <w:shd w:val="clear" w:color="auto" w:fill="F2F2F2"/>
        <w:ind w:left="283" w:right="-324" w:hanging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STANDARDY OCHRONY MAŁOLETNICH w Zespole Szkolno-Przedszkolnym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w Pruchnej</w:t>
      </w:r>
    </w:p>
    <w:p w:rsidR="00841B82" w:rsidRDefault="00841B82">
      <w:pPr>
        <w:ind w:left="283" w:right="510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ind w:left="283" w:hanging="285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Standard I.</w:t>
      </w:r>
    </w:p>
    <w:p w:rsidR="00841B82" w:rsidRDefault="007A2252">
      <w:pPr>
        <w:ind w:left="283" w:hanging="285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Uczniowie, rodzice i pracownicy Zespołu Szkolno-Przedszkolnego w Pruchnej znają</w:t>
      </w:r>
    </w:p>
    <w:p w:rsidR="00841B82" w:rsidRDefault="007A2252">
      <w:pPr>
        <w:ind w:left="283" w:hanging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„Standardy ochrony małoletnich”. Dokument jest dostępny i upowszechniany.</w:t>
      </w:r>
    </w:p>
    <w:p w:rsidR="00841B82" w:rsidRDefault="007A2252">
      <w:pPr>
        <w:ind w:left="283" w:hanging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Wskaźniki realizacji standardu: </w:t>
      </w:r>
    </w:p>
    <w:p w:rsidR="00841B82" w:rsidRDefault="007A2252">
      <w:pPr>
        <w:numPr>
          <w:ilvl w:val="0"/>
          <w:numId w:val="138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 „Standardy ochrony małoletnich” został opracowany, zgodnie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Ustawą z dnia 28 lipca 2023 r. o zmianie ustawy – Kodeks rodzinny i opiekuńczy (Dz.U. poz. 1606).</w:t>
      </w:r>
    </w:p>
    <w:p w:rsidR="00841B82" w:rsidRDefault="007A2252">
      <w:pPr>
        <w:numPr>
          <w:ilvl w:val="0"/>
          <w:numId w:val="138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Zapoznano z nim personel ZSP, rodziców/opiekunów prawnych uczniów oraz uczniów.</w:t>
      </w:r>
    </w:p>
    <w:p w:rsidR="00841B82" w:rsidRDefault="007A2252">
      <w:pPr>
        <w:numPr>
          <w:ilvl w:val="0"/>
          <w:numId w:val="138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 wprowadzono do stosowania w ZSP.</w:t>
      </w:r>
    </w:p>
    <w:p w:rsidR="00841B82" w:rsidRDefault="007A2252">
      <w:pPr>
        <w:numPr>
          <w:ilvl w:val="0"/>
          <w:numId w:val="138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Dokument udostępniono na stronie internetowej: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https://zspruchna.strumien.pl/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oraz 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widocznym miejscu w budynku szkolnym przy gabinecie psychologa.</w:t>
      </w:r>
    </w:p>
    <w:p w:rsidR="00841B82" w:rsidRDefault="007A2252">
      <w:pPr>
        <w:numPr>
          <w:ilvl w:val="0"/>
          <w:numId w:val="138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Dokument został udostępniony w dwóch wersjach: wersji zupełnej oraz skróconej przeznaczonej dla małoletnich i zawierającej informacje dla nich istotne. </w:t>
      </w:r>
    </w:p>
    <w:p w:rsidR="00841B82" w:rsidRDefault="007A2252">
      <w:pPr>
        <w:numPr>
          <w:ilvl w:val="0"/>
          <w:numId w:val="138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o treści dokumentu upowszechniane są wśród rodziców na zebraniach z rodzicami, konsultacjach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indywidualnych, w trakcie szkoleń.</w:t>
      </w:r>
    </w:p>
    <w:p w:rsidR="00841B82" w:rsidRDefault="007A2252">
      <w:pPr>
        <w:numPr>
          <w:ilvl w:val="0"/>
          <w:numId w:val="138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istotne dla małoletnich zawarte w dokumencie upowszechniane są w trakcie lekcji wychowawczych, konsultacjach indywidualnych, na godzinach „dostępności”, w trakcie realizowanych programów i warsztatów o charakt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erze edukacyjnym. </w:t>
      </w:r>
    </w:p>
    <w:p w:rsidR="00841B82" w:rsidRDefault="007A2252">
      <w:pPr>
        <w:numPr>
          <w:ilvl w:val="0"/>
          <w:numId w:val="138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Publikacja dokumentu spełnia wymogi Ustawy o zapewnianiu dostępności osobom ze szczególnymi potrzebami. </w:t>
      </w:r>
    </w:p>
    <w:p w:rsidR="00841B82" w:rsidRDefault="00841B82">
      <w:pPr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ind w:left="283" w:right="510" w:hanging="285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Standard II.</w:t>
      </w:r>
    </w:p>
    <w:p w:rsidR="00841B82" w:rsidRDefault="007A2252">
      <w:pPr>
        <w:ind w:left="283" w:right="1" w:hanging="285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Personel współtworzy i gwarantuje bezpieczne i przyjazne środowisko w Zespole</w:t>
      </w:r>
    </w:p>
    <w:p w:rsidR="00841B82" w:rsidRDefault="007A2252">
      <w:pPr>
        <w:ind w:left="283" w:right="1" w:hanging="285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Szkolno - Przedszkolnym </w:t>
      </w:r>
    </w:p>
    <w:p w:rsidR="00841B82" w:rsidRDefault="007A2252">
      <w:pPr>
        <w:ind w:left="283" w:right="510" w:hanging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Wskaźniki reali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zacji standardu: </w:t>
      </w:r>
    </w:p>
    <w:p w:rsidR="00841B82" w:rsidRDefault="007A2252">
      <w:pPr>
        <w:numPr>
          <w:ilvl w:val="0"/>
          <w:numId w:val="114"/>
        </w:numPr>
        <w:ind w:left="283" w:right="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ZSP zatrudnia się personel po wcześniejszej weryfikacji w Krajowym Rejestrze Karnym, Rejestrze Sprawców Przestępstw na Tle Seksualnym,  a w przypadku stanowisk pedagogicznych dodatkowo w Centralnym Rejestrze Orzeczeń Dyscyplinarnych.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przypadku zatrudnienia obcokrajowców personel weryfikuje osobę w rejestrach karalności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państw trzecich w zakresie określonych przestępstw (lub odpowiadających im czynów zabronionych w przepisach prawa obcego) lub w przypadkach prawem wskazanych poprzez ośw</w:t>
      </w:r>
      <w:r>
        <w:rPr>
          <w:rFonts w:ascii="Times New Roman" w:eastAsia="Times New Roman" w:hAnsi="Times New Roman" w:cs="Times New Roman"/>
          <w:sz w:val="24"/>
          <w:szCs w:val="24"/>
        </w:rPr>
        <w:t>iadczenia o niekaralności.</w:t>
      </w:r>
    </w:p>
    <w:p w:rsidR="00841B82" w:rsidRDefault="007A2252">
      <w:pPr>
        <w:numPr>
          <w:ilvl w:val="0"/>
          <w:numId w:val="114"/>
        </w:numPr>
        <w:ind w:left="283" w:right="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ZSP określa organizację, stosowanie i dokumentowanie działań podejmowanych w ramach procedur określonych w dokumencie „Standardy ochrony małoletnich”.</w:t>
      </w:r>
    </w:p>
    <w:p w:rsidR="00841B82" w:rsidRDefault="007A2252">
      <w:pPr>
        <w:numPr>
          <w:ilvl w:val="0"/>
          <w:numId w:val="114"/>
        </w:numPr>
        <w:ind w:left="283" w:right="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 ZSP są świadomi swoich praw oraz odpowiedzialności prawnej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ciążącej na nich za nieprzestrzeganie standardów ochrony małoletnich.</w:t>
      </w:r>
    </w:p>
    <w:p w:rsidR="00841B82" w:rsidRDefault="007A2252">
      <w:pPr>
        <w:numPr>
          <w:ilvl w:val="0"/>
          <w:numId w:val="114"/>
        </w:numPr>
        <w:ind w:left="283" w:right="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ZSP prowadzona jest systematyczna edukacja wszystkich pracowników z zakresu ochrony dzieci/uczniów przed krzywdzeniem, a w szczególności:</w:t>
      </w:r>
    </w:p>
    <w:p w:rsidR="00841B82" w:rsidRDefault="007A2252">
      <w:pPr>
        <w:numPr>
          <w:ilvl w:val="0"/>
          <w:numId w:val="16"/>
        </w:numPr>
        <w:spacing w:line="259" w:lineRule="auto"/>
        <w:ind w:left="283" w:right="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rozpoznawania symptomów krzywdzenia uczniów/w</w:t>
      </w:r>
      <w:r>
        <w:rPr>
          <w:rFonts w:ascii="Times New Roman" w:eastAsia="Times New Roman" w:hAnsi="Times New Roman" w:cs="Times New Roman"/>
          <w:sz w:val="24"/>
          <w:szCs w:val="24"/>
        </w:rPr>
        <w:t>ychowanków,</w:t>
      </w:r>
    </w:p>
    <w:p w:rsidR="00841B82" w:rsidRDefault="007A2252">
      <w:pPr>
        <w:numPr>
          <w:ilvl w:val="0"/>
          <w:numId w:val="16"/>
        </w:numPr>
        <w:spacing w:line="259" w:lineRule="auto"/>
        <w:ind w:left="283" w:right="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 interwencji w przypadku krzywdzenia lub podejrzenia krzywdzenia, a także posiadania informacji o krzywdzeniu  ucznia/ wychowanka,</w:t>
      </w:r>
    </w:p>
    <w:p w:rsidR="00841B82" w:rsidRDefault="007A2252">
      <w:pPr>
        <w:numPr>
          <w:ilvl w:val="0"/>
          <w:numId w:val="16"/>
        </w:numPr>
        <w:spacing w:line="259" w:lineRule="auto"/>
        <w:ind w:left="283" w:right="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dokumentowania podejmowanych działań związanych z ochroną małoletnich, </w:t>
      </w:r>
    </w:p>
    <w:p w:rsidR="00841B82" w:rsidRDefault="007A2252">
      <w:pPr>
        <w:numPr>
          <w:ilvl w:val="0"/>
          <w:numId w:val="16"/>
        </w:numPr>
        <w:spacing w:line="259" w:lineRule="auto"/>
        <w:ind w:left="283" w:right="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znajomości praw dziecka, praw człowieka i praw ucznia oraz zasad bezpiecznego przetwarzania udostępnionych danych osobowych,</w:t>
      </w:r>
    </w:p>
    <w:p w:rsidR="00841B82" w:rsidRDefault="007A2252">
      <w:pPr>
        <w:numPr>
          <w:ilvl w:val="0"/>
          <w:numId w:val="16"/>
        </w:numPr>
        <w:spacing w:line="259" w:lineRule="auto"/>
        <w:ind w:left="283" w:right="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odpowiedzialności prawnej za zdrowie i życie powierzonych opiece małoletnich,</w:t>
      </w:r>
    </w:p>
    <w:p w:rsidR="00841B82" w:rsidRDefault="007A2252">
      <w:pPr>
        <w:numPr>
          <w:ilvl w:val="0"/>
          <w:numId w:val="16"/>
        </w:numPr>
        <w:spacing w:line="259" w:lineRule="auto"/>
        <w:ind w:left="283" w:right="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procedury „Niebieskie Karty”,</w:t>
      </w:r>
    </w:p>
    <w:p w:rsidR="00841B82" w:rsidRDefault="007A2252">
      <w:pPr>
        <w:numPr>
          <w:ilvl w:val="0"/>
          <w:numId w:val="16"/>
        </w:numPr>
        <w:spacing w:line="259" w:lineRule="auto"/>
        <w:ind w:left="283" w:right="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bezpieczeństwa relacji </w:t>
      </w:r>
      <w:r>
        <w:rPr>
          <w:rFonts w:ascii="Times New Roman" w:eastAsia="Times New Roman" w:hAnsi="Times New Roman" w:cs="Times New Roman"/>
          <w:sz w:val="24"/>
          <w:szCs w:val="24"/>
        </w:rPr>
        <w:t>całego personelu z uczniami/ wychowankami, (w tym uwzględniającą wiedzę o zachowaniach pożądanych i niedozwolonych w kontaktach z uczniem/wychowankiem).</w:t>
      </w:r>
    </w:p>
    <w:p w:rsidR="00841B82" w:rsidRDefault="007A2252">
      <w:pPr>
        <w:numPr>
          <w:ilvl w:val="0"/>
          <w:numId w:val="114"/>
        </w:numPr>
        <w:ind w:left="283" w:right="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ZSP prowadzi się systematyczną diagnozę czynników ryzyka i czynników chroniących poczucia bezpieczeńs</w:t>
      </w:r>
      <w:r>
        <w:rPr>
          <w:rFonts w:ascii="Times New Roman" w:eastAsia="Times New Roman" w:hAnsi="Times New Roman" w:cs="Times New Roman"/>
          <w:sz w:val="24"/>
          <w:szCs w:val="24"/>
        </w:rPr>
        <w:t>twa uczniów/wychowanków,a w szczególności w obszarach:</w:t>
      </w:r>
    </w:p>
    <w:p w:rsidR="00841B82" w:rsidRDefault="007A2252">
      <w:pPr>
        <w:numPr>
          <w:ilvl w:val="0"/>
          <w:numId w:val="127"/>
        </w:numPr>
        <w:ind w:left="283" w:right="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relacji między nauczycielami i uczniami,</w:t>
      </w:r>
    </w:p>
    <w:p w:rsidR="00841B82" w:rsidRDefault="007A2252">
      <w:pPr>
        <w:numPr>
          <w:ilvl w:val="0"/>
          <w:numId w:val="127"/>
        </w:numPr>
        <w:ind w:left="283" w:right="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relacji między uczniami,</w:t>
      </w:r>
    </w:p>
    <w:p w:rsidR="00841B82" w:rsidRDefault="007A2252">
      <w:pPr>
        <w:numPr>
          <w:ilvl w:val="0"/>
          <w:numId w:val="127"/>
        </w:numPr>
        <w:ind w:left="283" w:right="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poczucia bezpieczeństwa psychofizycznego, z uwzględnieniem zagrożeń środowiskowych,</w:t>
      </w:r>
    </w:p>
    <w:p w:rsidR="00841B82" w:rsidRDefault="007A2252">
      <w:pPr>
        <w:numPr>
          <w:ilvl w:val="0"/>
          <w:numId w:val="127"/>
        </w:numPr>
        <w:ind w:left="283" w:right="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środowiska kształcenia (bezpieczeństwo emocjonalne </w:t>
      </w:r>
      <w:r>
        <w:rPr>
          <w:rFonts w:ascii="Times New Roman" w:eastAsia="Times New Roman" w:hAnsi="Times New Roman" w:cs="Times New Roman"/>
          <w:sz w:val="24"/>
          <w:szCs w:val="24"/>
        </w:rPr>
        <w:t>na lekcjach, poszanowanie odmienności, równość i sprawiedliwość w przestrzeganiu zasad i regulaminów szkolnych, podmiotowe traktowanie uczniów).</w:t>
      </w:r>
    </w:p>
    <w:p w:rsidR="00841B82" w:rsidRDefault="00841B82">
      <w:pPr>
        <w:ind w:left="-1" w:right="51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841B82" w:rsidRDefault="007A2252">
      <w:pPr>
        <w:spacing w:after="160" w:line="259" w:lineRule="auto"/>
        <w:ind w:left="283" w:hanging="285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Standard III. </w:t>
      </w:r>
    </w:p>
    <w:p w:rsidR="00841B82" w:rsidRDefault="007A2252">
      <w:pPr>
        <w:spacing w:line="259" w:lineRule="auto"/>
        <w:ind w:left="283" w:hanging="285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Zespół Szkolno-Przedszkolny oferuje rodzicom/opiekunom prawnym informację oraz</w:t>
      </w:r>
    </w:p>
    <w:p w:rsidR="00841B82" w:rsidRDefault="007A2252">
      <w:pPr>
        <w:spacing w:line="259" w:lineRule="auto"/>
        <w:ind w:left="283" w:hanging="285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edukację w zakre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sie wychowania dzieci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bez przemocy oraz ich ochrony przed</w:t>
      </w:r>
    </w:p>
    <w:p w:rsidR="00841B82" w:rsidRDefault="007A2252">
      <w:pPr>
        <w:spacing w:line="259" w:lineRule="auto"/>
        <w:ind w:left="283" w:hanging="285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krzywdzeniem  i wykorzystywaniem.</w:t>
      </w:r>
    </w:p>
    <w:p w:rsidR="00841B82" w:rsidRDefault="007A2252">
      <w:pPr>
        <w:ind w:left="283" w:right="510" w:hanging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Wskaźniki realizacji standardu: </w:t>
      </w:r>
    </w:p>
    <w:p w:rsidR="00841B82" w:rsidRDefault="007A2252">
      <w:pPr>
        <w:numPr>
          <w:ilvl w:val="0"/>
          <w:numId w:val="137"/>
        </w:numPr>
        <w:ind w:left="283" w:hanging="28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ZSP znajduje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się tablica informacyjna</w:t>
      </w:r>
      <w:r>
        <w:rPr>
          <w:rFonts w:ascii="Times New Roman" w:eastAsia="Times New Roman" w:hAnsi="Times New Roman" w:cs="Times New Roman"/>
          <w:sz w:val="24"/>
          <w:szCs w:val="24"/>
        </w:rPr>
        <w:t>, gdzie można znaleźć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przydatne informacje na temat: wychowania dzieci bez przemocy, ochrony dzieci przed przemocą i wykorzystywaniem, zagrożeń bezpieczeństwa dziecka w internecie, możliwości podnoszenia umiejętności wychowawczych oraz dane kontaktowe placówek zapewniających po</w:t>
      </w:r>
      <w:r>
        <w:rPr>
          <w:rFonts w:ascii="Times New Roman" w:eastAsia="Times New Roman" w:hAnsi="Times New Roman" w:cs="Times New Roman"/>
          <w:sz w:val="24"/>
          <w:szCs w:val="24"/>
        </w:rPr>
        <w:t>moc i opiekę w trudnych sytuacjach życiowych.</w:t>
      </w:r>
    </w:p>
    <w:p w:rsidR="00841B82" w:rsidRDefault="007A2252">
      <w:pPr>
        <w:numPr>
          <w:ilvl w:val="0"/>
          <w:numId w:val="137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rodzice mają dostęp do  obowiązujących w ZSP „Standardów ochrony małoletnich” oraz znają procedury zgłaszania zagrożeń.</w:t>
      </w:r>
    </w:p>
    <w:p w:rsidR="00841B82" w:rsidRDefault="007A2252">
      <w:pPr>
        <w:numPr>
          <w:ilvl w:val="0"/>
          <w:numId w:val="137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są zaangażowani w działania ZSP prowadzone na rzecz ochrony małoletnich.</w:t>
      </w:r>
    </w:p>
    <w:p w:rsidR="00841B82" w:rsidRDefault="007A2252">
      <w:pPr>
        <w:numPr>
          <w:ilvl w:val="0"/>
          <w:numId w:val="137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SP uzyskuje od rodziców/opiekunów prawnych swoich uczniów/wychowanków informacje zwrotne na temat realizacji „Standardów ochrony małoletnich”.</w:t>
      </w:r>
    </w:p>
    <w:p w:rsidR="00841B82" w:rsidRDefault="007A2252">
      <w:pPr>
        <w:numPr>
          <w:ilvl w:val="0"/>
          <w:numId w:val="137"/>
        </w:numPr>
        <w:spacing w:after="160"/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ZSP umożliwia rodzicom oraz opiekunom prawnym dzieci, poprzez organizację warsztatów, szkoleń, konsultacji indywi</w:t>
      </w:r>
      <w:r>
        <w:rPr>
          <w:rFonts w:ascii="Times New Roman" w:eastAsia="Times New Roman" w:hAnsi="Times New Roman" w:cs="Times New Roman"/>
          <w:sz w:val="24"/>
          <w:szCs w:val="24"/>
        </w:rPr>
        <w:t>dualnych, poszerzanie wiedzy i umiejętności związanych z ochroną dziecka przed zagrożeniami, w tym w internecie  oraz z zakresu wychowania pozytywnymi metodami wychowawczymi, bez kar fizycznych i krzywdzenia psychicznego dziecka.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1B82" w:rsidRDefault="00841B82">
      <w:pPr>
        <w:spacing w:after="16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spacing w:after="160" w:line="259" w:lineRule="auto"/>
        <w:ind w:left="283" w:hanging="285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Standard IV. </w:t>
      </w:r>
    </w:p>
    <w:p w:rsidR="00841B82" w:rsidRDefault="007A2252">
      <w:pPr>
        <w:spacing w:line="259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Szkoła lub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placówka zapewnia uczniom/wychowankom równe traktowanie oraz</w:t>
      </w:r>
    </w:p>
    <w:p w:rsidR="00841B82" w:rsidRDefault="007A2252">
      <w:pPr>
        <w:spacing w:line="259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przestrzeganie ich praw. </w:t>
      </w:r>
    </w:p>
    <w:p w:rsidR="00841B82" w:rsidRDefault="007A2252">
      <w:pPr>
        <w:spacing w:line="259" w:lineRule="auto"/>
        <w:ind w:left="283" w:hanging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Wskaźniki realizacji standardu:</w:t>
      </w:r>
    </w:p>
    <w:p w:rsidR="00841B82" w:rsidRDefault="007A2252">
      <w:pPr>
        <w:numPr>
          <w:ilvl w:val="0"/>
          <w:numId w:val="80"/>
        </w:numPr>
        <w:spacing w:line="259" w:lineRule="auto"/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ZSP oferuje uczniom/wychowankom edukację w zakresie praw dziecka, człowieka/ucznia oraz ochrony przed zagrożeniami przemocą i wykorzysty</w:t>
      </w:r>
      <w:r>
        <w:rPr>
          <w:rFonts w:ascii="Times New Roman" w:eastAsia="Times New Roman" w:hAnsi="Times New Roman" w:cs="Times New Roman"/>
          <w:sz w:val="24"/>
          <w:szCs w:val="24"/>
        </w:rPr>
        <w:t>waniem. W każdej klasie/grupie odbywają  się:</w:t>
      </w:r>
    </w:p>
    <w:p w:rsidR="00841B82" w:rsidRDefault="007A2252">
      <w:pPr>
        <w:numPr>
          <w:ilvl w:val="0"/>
          <w:numId w:val="5"/>
        </w:numPr>
        <w:spacing w:line="259" w:lineRule="auto"/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na temat praw dziecka/praw człowieka/praw i obowiązków ucznia,</w:t>
      </w:r>
    </w:p>
    <w:p w:rsidR="00841B82" w:rsidRDefault="007A2252">
      <w:pPr>
        <w:numPr>
          <w:ilvl w:val="0"/>
          <w:numId w:val="5"/>
        </w:numPr>
        <w:spacing w:line="259" w:lineRule="auto"/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na temat ochrony przed przemocą oraz wykorzystywaniem,</w:t>
      </w:r>
    </w:p>
    <w:p w:rsidR="00841B82" w:rsidRDefault="007A2252">
      <w:pPr>
        <w:numPr>
          <w:ilvl w:val="0"/>
          <w:numId w:val="5"/>
        </w:numPr>
        <w:spacing w:line="259" w:lineRule="auto"/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z zakresu profilaktyki przemocy rówieśniczej,</w:t>
      </w:r>
    </w:p>
    <w:p w:rsidR="00841B82" w:rsidRDefault="007A2252">
      <w:pPr>
        <w:numPr>
          <w:ilvl w:val="0"/>
          <w:numId w:val="5"/>
        </w:numPr>
        <w:spacing w:line="259" w:lineRule="auto"/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na temat zagrożeń bezpieczeństwa dzieci w internecie.</w:t>
      </w:r>
    </w:p>
    <w:p w:rsidR="00841B82" w:rsidRDefault="007A225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 każdej klasie/grupie uczniowie/wychowankowie zostali poinformowani, do kogo mają się zgłosić po pomoc i radę w przypadku krzywdzenia lub wykorzystywania.</w:t>
      </w:r>
    </w:p>
    <w:p w:rsidR="00841B82" w:rsidRDefault="007A2252">
      <w:pPr>
        <w:spacing w:line="259" w:lineRule="auto"/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 ZSP dostępne są dla uczniów/wy</w:t>
      </w:r>
      <w:r>
        <w:rPr>
          <w:rFonts w:ascii="Times New Roman" w:eastAsia="Times New Roman" w:hAnsi="Times New Roman" w:cs="Times New Roman"/>
          <w:sz w:val="24"/>
          <w:szCs w:val="24"/>
        </w:rPr>
        <w:t>chowanków materiały edukacyjne w zakresie: praw dziecka oraz ochrony przed zagrożeniami przemocą i wykorzystywaniem seksualnym oraz zasad bezpieczeństwa w Internecie (broszury, ulotki, książki).</w:t>
      </w:r>
    </w:p>
    <w:p w:rsidR="00841B82" w:rsidRDefault="007A2252">
      <w:pPr>
        <w:spacing w:line="259" w:lineRule="auto"/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W ZSP wyeksponowane są informacje dla uczniów/wychowanków </w:t>
      </w:r>
      <w:r>
        <w:rPr>
          <w:rFonts w:ascii="Times New Roman" w:eastAsia="Times New Roman" w:hAnsi="Times New Roman" w:cs="Times New Roman"/>
          <w:sz w:val="24"/>
          <w:szCs w:val="24"/>
        </w:rPr>
        <w:t>na temat możliwości uzyskania pomocy w trudnej sytuacji, w tym numery bezpłatnych telefonów zaufania dla dzieci i młodzieży.</w:t>
      </w:r>
    </w:p>
    <w:p w:rsidR="00841B82" w:rsidRDefault="00841B82">
      <w:pPr>
        <w:ind w:left="283" w:right="510" w:hanging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7A2252">
      <w:pPr>
        <w:spacing w:after="160"/>
        <w:ind w:left="283" w:right="510" w:hanging="285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Standard V. </w:t>
      </w:r>
    </w:p>
    <w:p w:rsidR="00841B82" w:rsidRDefault="007A2252">
      <w:pPr>
        <w:ind w:left="283" w:hanging="285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Organizacja postępowania na wypadek krzywdzenia lub podejrzenia krzywdzenia</w:t>
      </w:r>
    </w:p>
    <w:p w:rsidR="00841B82" w:rsidRDefault="007A2252">
      <w:pPr>
        <w:ind w:left="283" w:hanging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małoletnich zapewnia skuteczną ochronę uc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zniom/wychowankom.</w:t>
      </w:r>
    </w:p>
    <w:p w:rsidR="00841B82" w:rsidRDefault="007A2252">
      <w:pPr>
        <w:tabs>
          <w:tab w:val="left" w:pos="426"/>
        </w:tabs>
        <w:ind w:left="283" w:right="510" w:hanging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Wskaźniki realizacji standardu:</w:t>
      </w:r>
    </w:p>
    <w:p w:rsidR="00841B82" w:rsidRDefault="007A2252">
      <w:pPr>
        <w:numPr>
          <w:ilvl w:val="0"/>
          <w:numId w:val="22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Precyzyjnie określono procedury interwencji personelu w sytuacjach krzywdzenia lub podejrzenia krzywdzenia małoletniego, tj.</w:t>
      </w:r>
    </w:p>
    <w:p w:rsidR="00841B82" w:rsidRDefault="007A2252">
      <w:pPr>
        <w:numPr>
          <w:ilvl w:val="0"/>
          <w:numId w:val="39"/>
        </w:numPr>
        <w:ind w:left="566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przemocy rówieśniczej,</w:t>
      </w:r>
    </w:p>
    <w:p w:rsidR="00841B82" w:rsidRDefault="007A2252">
      <w:pPr>
        <w:numPr>
          <w:ilvl w:val="0"/>
          <w:numId w:val="39"/>
        </w:numPr>
        <w:ind w:left="566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przemocy domowej,</w:t>
      </w:r>
    </w:p>
    <w:p w:rsidR="00841B82" w:rsidRDefault="007A2252">
      <w:pPr>
        <w:numPr>
          <w:ilvl w:val="0"/>
          <w:numId w:val="39"/>
        </w:numPr>
        <w:ind w:left="566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niedozwolonych zachowań personelu wobec małoletnich,</w:t>
      </w:r>
    </w:p>
    <w:p w:rsidR="00841B82" w:rsidRDefault="007A2252">
      <w:pPr>
        <w:numPr>
          <w:ilvl w:val="0"/>
          <w:numId w:val="39"/>
        </w:numPr>
        <w:ind w:left="566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cyberprzemocy.</w:t>
      </w:r>
    </w:p>
    <w:p w:rsidR="00841B82" w:rsidRDefault="007A2252">
      <w:pPr>
        <w:numPr>
          <w:ilvl w:val="0"/>
          <w:numId w:val="22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Postępowanie na wypadek krzywdzenia lub podejrzenia krzywdzenia ucznia/wychowanka nie może naruszać jego godności, wolności, prawa do prywatności oraz nie może powodować szkody na jego zdr</w:t>
      </w:r>
      <w:r>
        <w:rPr>
          <w:rFonts w:ascii="Times New Roman" w:eastAsia="Times New Roman" w:hAnsi="Times New Roman" w:cs="Times New Roman"/>
          <w:sz w:val="24"/>
          <w:szCs w:val="24"/>
        </w:rPr>
        <w:t>owiu psychicznym lub fizycznym (poczucie krzywdy, poniżenia, zagrożenia, wstydu).</w:t>
      </w:r>
    </w:p>
    <w:p w:rsidR="00841B82" w:rsidRDefault="007A2252">
      <w:pPr>
        <w:numPr>
          <w:ilvl w:val="0"/>
          <w:numId w:val="22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ZSP ustalone są zasady wsparcia małoletniego po ujawnieniu doznanej przez przez niego krzywdy. </w:t>
      </w:r>
    </w:p>
    <w:p w:rsidR="00841B82" w:rsidRDefault="007A2252">
      <w:pPr>
        <w:numPr>
          <w:ilvl w:val="0"/>
          <w:numId w:val="22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ZSP wskazano osoby odpowiedzialne za składanie zawiadomień o popełnieniu p</w:t>
      </w:r>
      <w:r>
        <w:rPr>
          <w:rFonts w:ascii="Times New Roman" w:eastAsia="Times New Roman" w:hAnsi="Times New Roman" w:cs="Times New Roman"/>
          <w:sz w:val="24"/>
          <w:szCs w:val="24"/>
        </w:rPr>
        <w:t>rzestępstwa na szkodę małoletniego, zawiadamianie sądu opiekuńczego oraz osobę odpowiedzialną za wszczynanie procedury „Niebieskie Karty”.</w:t>
      </w:r>
    </w:p>
    <w:p w:rsidR="00841B82" w:rsidRDefault="007A2252">
      <w:pPr>
        <w:numPr>
          <w:ilvl w:val="0"/>
          <w:numId w:val="22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ZSP wskazano osoby odpowiedzialne za przyjmowanie zgłoszeń o zdarzeniach zagrażających małoletniemu i udzielenia 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wsparcia. Informacja o osobach przyjmujących zgłoszenia jest upowszechniona na stronie internetowej ZSP oraz na tablicy ogłoszeń przy gabinecie psychologa. </w:t>
      </w:r>
    </w:p>
    <w:p w:rsidR="00841B82" w:rsidRDefault="007A2252">
      <w:pPr>
        <w:numPr>
          <w:ilvl w:val="0"/>
          <w:numId w:val="22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Podmioty postępowania uprawnione do przetwarzania danych osobowych uczestników postępowania w spra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wach krzywdzenia małoletnich przestrzegają Politykę Bezpieczeństwa Przetwarzania Danych Osobowych, obowiązującą  w ZSP (RODO). </w:t>
      </w:r>
    </w:p>
    <w:p w:rsidR="00841B82" w:rsidRDefault="00841B82">
      <w:pPr>
        <w:ind w:left="-1"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ind w:left="283" w:right="510" w:hanging="285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Standard VI. </w:t>
      </w:r>
    </w:p>
    <w:p w:rsidR="00841B82" w:rsidRDefault="007A2252">
      <w:pPr>
        <w:ind w:left="283" w:hanging="285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W Zespole Szkolno-Przedszkolnym wzmacniane jest poczucie bezpieczeństwa uczniów/</w:t>
      </w:r>
    </w:p>
    <w:p w:rsidR="00841B82" w:rsidRDefault="007A2252">
      <w:pPr>
        <w:ind w:left="283" w:hanging="285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wychowanków w obszarze relacji społecznych oraz ochrony przed treściami</w:t>
      </w:r>
    </w:p>
    <w:p w:rsidR="00841B82" w:rsidRDefault="007A2252">
      <w:pPr>
        <w:ind w:left="283" w:hanging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szkodliwymi i zagrożeniami z sieci. </w:t>
      </w:r>
    </w:p>
    <w:p w:rsidR="00841B82" w:rsidRDefault="007A2252">
      <w:pPr>
        <w:ind w:left="283" w:right="510" w:hanging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Wskaźniki realizacji standardu:</w:t>
      </w:r>
    </w:p>
    <w:p w:rsidR="00841B82" w:rsidRDefault="007A2252">
      <w:pPr>
        <w:numPr>
          <w:ilvl w:val="0"/>
          <w:numId w:val="63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ZSP opracowano zasady zapewniające bezpieczne relacje między małoletnimi a personelem.</w:t>
      </w:r>
    </w:p>
    <w:p w:rsidR="00841B82" w:rsidRDefault="007A2252">
      <w:pPr>
        <w:numPr>
          <w:ilvl w:val="0"/>
          <w:numId w:val="63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ZSP określono wymogi dot</w:t>
      </w:r>
      <w:r>
        <w:rPr>
          <w:rFonts w:ascii="Times New Roman" w:eastAsia="Times New Roman" w:hAnsi="Times New Roman" w:cs="Times New Roman"/>
          <w:sz w:val="24"/>
          <w:szCs w:val="24"/>
        </w:rPr>
        <w:t>yczące bezpiecznych relacji między małoletnimi a w szczególności zachowania niedozwolone.</w:t>
      </w:r>
    </w:p>
    <w:p w:rsidR="00841B82" w:rsidRDefault="007A2252">
      <w:pPr>
        <w:numPr>
          <w:ilvl w:val="0"/>
          <w:numId w:val="63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ZSP opracowano zasady korzystania z urządzeń elektronicznych  z dostępem do sieci internetowej oraz procedury ochrony małoletnich przed treściami szkodliwymi i zagr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ożeniami w sieci internet oraz utrwalonymi w innej formie. </w:t>
      </w:r>
    </w:p>
    <w:p w:rsidR="00841B82" w:rsidRDefault="007A2252">
      <w:pPr>
        <w:numPr>
          <w:ilvl w:val="0"/>
          <w:numId w:val="63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ZSP opracowano i wdrożono procedury ochrony małoletnich przed krzywdzeniem w sytuacjach:</w:t>
      </w:r>
    </w:p>
    <w:p w:rsidR="00841B82" w:rsidRDefault="007A2252">
      <w:pPr>
        <w:numPr>
          <w:ilvl w:val="0"/>
          <w:numId w:val="101"/>
        </w:numPr>
        <w:ind w:left="566" w:right="510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przemocy fizycznej</w:t>
      </w:r>
    </w:p>
    <w:p w:rsidR="00841B82" w:rsidRDefault="007A2252">
      <w:pPr>
        <w:numPr>
          <w:ilvl w:val="0"/>
          <w:numId w:val="101"/>
        </w:numPr>
        <w:ind w:left="566" w:right="510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przemocy psychicznej, </w:t>
      </w:r>
    </w:p>
    <w:p w:rsidR="00841B82" w:rsidRDefault="007A2252">
      <w:pPr>
        <w:numPr>
          <w:ilvl w:val="0"/>
          <w:numId w:val="101"/>
        </w:numPr>
        <w:ind w:left="566" w:right="510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przemocy domowej, </w:t>
      </w:r>
    </w:p>
    <w:p w:rsidR="00841B82" w:rsidRDefault="007A2252">
      <w:pPr>
        <w:numPr>
          <w:ilvl w:val="0"/>
          <w:numId w:val="101"/>
        </w:numPr>
        <w:ind w:left="566" w:right="510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przemocy seksualnej,</w:t>
      </w:r>
    </w:p>
    <w:p w:rsidR="00841B82" w:rsidRDefault="007A2252">
      <w:pPr>
        <w:numPr>
          <w:ilvl w:val="0"/>
          <w:numId w:val="101"/>
        </w:numPr>
        <w:ind w:left="566" w:right="510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cyberprzemocy.</w:t>
      </w:r>
    </w:p>
    <w:p w:rsidR="00841B82" w:rsidRDefault="007A2252">
      <w:pPr>
        <w:numPr>
          <w:ilvl w:val="0"/>
          <w:numId w:val="63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ZSP opracowano i wdrożono procedurę „Niebieskie Karty”.</w:t>
      </w:r>
    </w:p>
    <w:p w:rsidR="00841B82" w:rsidRDefault="007A2252">
      <w:pPr>
        <w:numPr>
          <w:ilvl w:val="0"/>
          <w:numId w:val="63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Pracownicy ZSP realizują plan wsparcia ucznia/wychowanka po ujawnieniu doznanej przez niego krzywdy. </w:t>
      </w:r>
    </w:p>
    <w:p w:rsidR="00841B82" w:rsidRDefault="00841B82">
      <w:pPr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ind w:left="283" w:right="510" w:hanging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Standard VII.</w:t>
      </w:r>
    </w:p>
    <w:p w:rsidR="00841B82" w:rsidRDefault="007A2252">
      <w:pPr>
        <w:ind w:left="283" w:hanging="285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Działania podejmowane w ramach ochrony małoletnich przed krzywdzeniem są</w:t>
      </w:r>
    </w:p>
    <w:p w:rsidR="00841B82" w:rsidRDefault="007A2252">
      <w:pPr>
        <w:ind w:left="283" w:hanging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dokument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owane.</w:t>
      </w:r>
    </w:p>
    <w:p w:rsidR="00841B82" w:rsidRDefault="007A2252">
      <w:pPr>
        <w:ind w:left="283" w:hanging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Wskaźniki realizacji standardu:</w:t>
      </w:r>
    </w:p>
    <w:p w:rsidR="00841B82" w:rsidRDefault="007A2252">
      <w:pPr>
        <w:numPr>
          <w:ilvl w:val="0"/>
          <w:numId w:val="76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ZSP prowadzony jest rejestr spraw zgłaszanych i  rozpatrywanych w związku z podejrzeniem lub krzywdzeniem małoletnich.</w:t>
      </w:r>
    </w:p>
    <w:p w:rsidR="00841B82" w:rsidRDefault="007A2252">
      <w:pPr>
        <w:numPr>
          <w:ilvl w:val="0"/>
          <w:numId w:val="76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Osoby upoważnione do przyjmowania zgłoszeń związanych z krzywdzeniem uczniów/wychowanków składaj</w:t>
      </w:r>
      <w:r>
        <w:rPr>
          <w:rFonts w:ascii="Times New Roman" w:eastAsia="Times New Roman" w:hAnsi="Times New Roman" w:cs="Times New Roman"/>
          <w:sz w:val="24"/>
          <w:szCs w:val="24"/>
        </w:rPr>
        <w:t>ą oświadczenie o zachowaniu poufności i zobowiązanie są do zachowania bezpieczeństwa uzyskanych danych osobowych.</w:t>
      </w:r>
    </w:p>
    <w:p w:rsidR="00841B82" w:rsidRDefault="007A2252">
      <w:pPr>
        <w:numPr>
          <w:ilvl w:val="0"/>
          <w:numId w:val="76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procedurze „Niebieskiej Karty” stosowane są wzory Kart „A” i „B” oraz kwestionariusze rozpoznania przemocy domowej.</w:t>
      </w:r>
    </w:p>
    <w:p w:rsidR="00841B82" w:rsidRDefault="007A2252">
      <w:pPr>
        <w:numPr>
          <w:ilvl w:val="0"/>
          <w:numId w:val="76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Obieg dokumentów w spraw</w:t>
      </w:r>
      <w:r>
        <w:rPr>
          <w:rFonts w:ascii="Times New Roman" w:eastAsia="Times New Roman" w:hAnsi="Times New Roman" w:cs="Times New Roman"/>
          <w:sz w:val="24"/>
          <w:szCs w:val="24"/>
        </w:rPr>
        <w:t>ach związanych z krzywdzeniem małoletnich określa Instrukcja Kancelaryjna.</w:t>
      </w:r>
    </w:p>
    <w:p w:rsidR="00841B82" w:rsidRDefault="007A2252">
      <w:pPr>
        <w:numPr>
          <w:ilvl w:val="0"/>
          <w:numId w:val="76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Zasady przechowywania ujawnionych incydentów lub zgłoszonych incydentów lub zdarzeń zagrażających dobru małoletniemu są zgodne z Instrukcją Archiwizacyjną. </w:t>
      </w:r>
    </w:p>
    <w:p w:rsidR="00841B82" w:rsidRDefault="007A2252">
      <w:pPr>
        <w:numPr>
          <w:ilvl w:val="0"/>
          <w:numId w:val="76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Dokonuje się szacowania </w:t>
      </w:r>
      <w:r>
        <w:rPr>
          <w:rFonts w:ascii="Times New Roman" w:eastAsia="Times New Roman" w:hAnsi="Times New Roman" w:cs="Times New Roman"/>
          <w:sz w:val="24"/>
          <w:szCs w:val="24"/>
        </w:rPr>
        <w:t>ryzyka naruszeń bezpieczeństwa danych osobowych oraz zasadności przyjętych technicznych i organizacyjnych środków ochrony.</w:t>
      </w:r>
    </w:p>
    <w:p w:rsidR="00841B82" w:rsidRDefault="007A2252">
      <w:pPr>
        <w:numPr>
          <w:ilvl w:val="0"/>
          <w:numId w:val="76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Dla czynności przetwarzania danych osobowych szczególnej kategorii przetwarzania opracowano Karty rejestrów czynności przetwarzania. </w:t>
      </w:r>
    </w:p>
    <w:p w:rsidR="00841B82" w:rsidRDefault="00841B82">
      <w:pPr>
        <w:ind w:left="283" w:right="510" w:hanging="285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841B82" w:rsidRDefault="007A2252">
      <w:pPr>
        <w:ind w:left="283" w:right="510" w:hanging="285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Standard VIII. </w:t>
      </w:r>
    </w:p>
    <w:p w:rsidR="00841B82" w:rsidRDefault="007A2252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Zespół Szkolno-Przedszkolny monitoruje i okresowo weryfikuje zgodność prowadzonych działań z przyjętymi zasadami i procedurami  ochrony dzieci.</w:t>
      </w:r>
    </w:p>
    <w:p w:rsidR="00841B82" w:rsidRDefault="007A2252">
      <w:pPr>
        <w:spacing w:after="160" w:line="259" w:lineRule="auto"/>
        <w:ind w:left="283" w:hanging="285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Wskaźniki realizacji standardu:</w:t>
      </w:r>
    </w:p>
    <w:p w:rsidR="00841B82" w:rsidRDefault="007A2252">
      <w:pPr>
        <w:numPr>
          <w:ilvl w:val="0"/>
          <w:numId w:val="99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Przyjęte zasady i realizowane procedury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ochrony uczniów/wychowanków są weryfikowane – przynajmniej raz na dwa lata.</w:t>
      </w:r>
    </w:p>
    <w:p w:rsidR="00841B82" w:rsidRDefault="007A2252">
      <w:pPr>
        <w:numPr>
          <w:ilvl w:val="0"/>
          <w:numId w:val="99"/>
        </w:numPr>
        <w:ind w:left="283" w:hanging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ramach kontroli zasad i praktyk ochrony małoletnich  szkoła lub placówka pozyskuje opinie uczniów/wychowanków  oraz  ich rodziców lub opiekunów prawnych. </w:t>
      </w:r>
    </w:p>
    <w:p w:rsidR="00841B82" w:rsidRDefault="007A2252">
      <w:pPr>
        <w:numPr>
          <w:ilvl w:val="0"/>
          <w:numId w:val="99"/>
        </w:numPr>
        <w:spacing w:line="259" w:lineRule="auto"/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weryfikacji szkolnej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dokumentacji wykorzystywane są wnioski z kontroli „Standardów ochrony małoletnich” przez uprawnione do kontroli podmioty zewnętrzne.</w:t>
      </w:r>
    </w:p>
    <w:p w:rsidR="00841B82" w:rsidRDefault="007A2252">
      <w:pPr>
        <w:numPr>
          <w:ilvl w:val="0"/>
          <w:numId w:val="99"/>
        </w:num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Zasady monitoringu oraz termin, zakres i sposób kontroli określa dyrektor ZSP. </w:t>
      </w:r>
    </w:p>
    <w:p w:rsidR="00841B82" w:rsidRDefault="00841B82">
      <w:pPr>
        <w:ind w:lef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shd w:val="clear" w:color="auto" w:fill="FFFFFF"/>
        <w:ind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7A2252">
      <w:pPr>
        <w:shd w:val="clear" w:color="auto" w:fill="FFFFFF"/>
        <w:ind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3</w:t>
      </w:r>
    </w:p>
    <w:p w:rsidR="00841B82" w:rsidRDefault="007A2252">
      <w:pPr>
        <w:shd w:val="clear" w:color="auto" w:fill="FFFFFF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ochrony dzieci przed krzywdzeniem obowiązujące w Zespole Szkolno-Przedszkolnym w Pruchnej</w:t>
      </w:r>
    </w:p>
    <w:p w:rsidR="00841B82" w:rsidRDefault="00841B82">
      <w:p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numPr>
          <w:ilvl w:val="0"/>
          <w:numId w:val="3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color w:val="7030A0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Zasady zatrudniania pracowników w Zespole Szkolno-Przedszkolnym w Pruchnej oraz dopuszczania innych osób do opieki nad małoletnimi/dziećmi</w:t>
      </w:r>
    </w:p>
    <w:p w:rsidR="00841B82" w:rsidRDefault="00841B82">
      <w:pPr>
        <w:spacing w:line="240" w:lineRule="auto"/>
        <w:ind w:left="426" w:right="51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841B82" w:rsidRDefault="007A2252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ZSP przed nawiązaniem stosunku pracy, niezależne od podstawy nawiązania stosunku pracy (Karta Nauczyciela, Kodeks pracy) oraz terminu jej trwania uzyskuje informacje:</w:t>
      </w:r>
    </w:p>
    <w:p w:rsidR="00841B82" w:rsidRDefault="007A2252">
      <w:pPr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każdego pracownika, wolontariusza, praktykanta z Krajowego Rejestru </w:t>
      </w:r>
      <w:r>
        <w:rPr>
          <w:rFonts w:ascii="Times New Roman" w:eastAsia="Times New Roman" w:hAnsi="Times New Roman" w:cs="Times New Roman"/>
          <w:sz w:val="24"/>
          <w:szCs w:val="24"/>
        </w:rPr>
        <w:t>Karnego w zakresie przestępstw określonych w rozdziale XIX i XXV Kodeksu karnego, w art. 189a i art. 207 Kodeksu karnego oraz w ustawie z dnia 29 lipca 2005 r. o przeciwdziałaniu narkomanii (Dz. U. z 2023 r. poz. 172 oraz z 2022 r. poz. 2600), lub za odpow</w:t>
      </w:r>
      <w:r>
        <w:rPr>
          <w:rFonts w:ascii="Times New Roman" w:eastAsia="Times New Roman" w:hAnsi="Times New Roman" w:cs="Times New Roman"/>
          <w:sz w:val="24"/>
          <w:szCs w:val="24"/>
        </w:rPr>
        <w:t>iadające tym przestępstwom czyny zabronione określone w przepisach prawa obcego;</w:t>
      </w:r>
    </w:p>
    <w:p w:rsidR="00841B82" w:rsidRDefault="007A2252">
      <w:pPr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zatrudnienia osoby na stanowisku pedagogicznym, w tym praktykantów i wolontariuszy dopuszczonych do pracy z uczniami/ wychowankami zaświadczenie z Rejestru Orzecze</w:t>
      </w:r>
      <w:r>
        <w:rPr>
          <w:rFonts w:ascii="Times New Roman" w:eastAsia="Times New Roman" w:hAnsi="Times New Roman" w:cs="Times New Roman"/>
          <w:sz w:val="24"/>
          <w:szCs w:val="24"/>
        </w:rPr>
        <w:t>ń Dyscyplinarnych dla Nauczycieli;</w:t>
      </w:r>
    </w:p>
    <w:p w:rsidR="00841B82" w:rsidRDefault="007A2252">
      <w:pPr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zatrudnienia każdej osoby w ZSP i dopuszczeniem wolontariuszy lub praktykantów do kontaktu z uczniami/ dziećmi i opieki, z Rejestru Sprawców Przestępstw na Tle Seksualnym z dostępem ograniczonym.</w:t>
      </w:r>
    </w:p>
    <w:p w:rsidR="00841B82" w:rsidRDefault="007A2252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jest wyma</w:t>
      </w:r>
      <w:r>
        <w:rPr>
          <w:rFonts w:ascii="Times New Roman" w:eastAsia="Times New Roman" w:hAnsi="Times New Roman" w:cs="Times New Roman"/>
          <w:sz w:val="24"/>
          <w:szCs w:val="24"/>
        </w:rPr>
        <w:t>gane przedstawienie zaświadczeń, w przypadku,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gdy z </w:t>
      </w:r>
      <w:hyperlink r:id="rId9" w:anchor="P2A6">
        <w:r>
          <w:rPr>
            <w:rFonts w:ascii="Times New Roman" w:eastAsia="Times New Roman" w:hAnsi="Times New Roman" w:cs="Times New Roman"/>
            <w:sz w:val="24"/>
            <w:szCs w:val="24"/>
          </w:rPr>
          <w:t>nauczycielem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jest nawiązywany kolejny stosunek pracy w tej samej </w:t>
      </w:r>
      <w:hyperlink r:id="rId10" w:anchor="P2A6">
        <w:r>
          <w:rPr>
            <w:rFonts w:ascii="Times New Roman" w:eastAsia="Times New Roman" w:hAnsi="Times New Roman" w:cs="Times New Roman"/>
            <w:sz w:val="24"/>
            <w:szCs w:val="24"/>
          </w:rPr>
          <w:t>szkole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w ciągu 3 miesięcy od dnia rozwiązania albo wygaśnięcia na podstawie art. 20 ust. 5c poprzedniego stosunku pracy.</w:t>
      </w:r>
    </w:p>
    <w:p w:rsidR="00841B82" w:rsidRDefault="007A2252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 zatrudnieni na stanowiskach pedagogicznych składają przed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nawiązaniem stosunku pracy pisemne potwierdzenie spełniania warunku:</w:t>
      </w:r>
    </w:p>
    <w:p w:rsidR="00841B82" w:rsidRDefault="007A2252">
      <w:pPr>
        <w:numPr>
          <w:ilvl w:val="0"/>
          <w:numId w:val="10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posiadania pełnej zdolności do czynności prawnych i korzystania z praw publicznych;</w:t>
      </w:r>
    </w:p>
    <w:p w:rsidR="00841B82" w:rsidRDefault="007A2252">
      <w:pPr>
        <w:numPr>
          <w:ilvl w:val="0"/>
          <w:numId w:val="10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że nie toczy się przeciwko kandydatowi postępowanie karne w sprawie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 umyślne przestępstwo ścigane z </w:t>
      </w:r>
      <w:r>
        <w:rPr>
          <w:rFonts w:ascii="Times New Roman" w:eastAsia="Times New Roman" w:hAnsi="Times New Roman" w:cs="Times New Roman"/>
          <w:sz w:val="24"/>
          <w:szCs w:val="24"/>
        </w:rPr>
        <w:t>oskarżenia publicznego lub postępowanie dyscyplinarne.</w:t>
      </w:r>
    </w:p>
    <w:p w:rsidR="00841B82" w:rsidRDefault="007A2252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zatrudniania kandydata do pracy lub dopuszczenia do kontaktu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dziećmi osoby posiadającej obywatelstwo innego państwa jest on zobowiązany do złożenia przed zatrudnieniem lub dopuszczeniem </w:t>
      </w:r>
      <w:r>
        <w:rPr>
          <w:rFonts w:ascii="Times New Roman" w:eastAsia="Times New Roman" w:hAnsi="Times New Roman" w:cs="Times New Roman"/>
          <w:sz w:val="24"/>
          <w:szCs w:val="24"/>
        </w:rPr>
        <w:t>do kontaktu z uczniami/dziećmi informacji z rejestru karnego państwa, którego jest obywatelem, uzyskiwanej do celów działalności zawodowej lub wolontariackiej związanej z kontaktami z dziećmi.</w:t>
      </w:r>
    </w:p>
    <w:p w:rsidR="00841B82" w:rsidRDefault="007A2252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przypadku, gdy prawo państwa, którego obywatelem jest osoba,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której mowa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pkt 4 nie przewiduje wydawania informacji do celów działalności zawodowej lub wolontariackiej związanej z kontaktami z dziećmi, osoba ta przedkłada informację z rejestru karnego tego państwa.</w:t>
      </w:r>
    </w:p>
    <w:p w:rsidR="00841B82" w:rsidRDefault="007A2252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przypadku, gdy prawo państwa, z którego ma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ć przedłożona informacja, o której mowa w ust. 4–5,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nie przewiduje jej sporządzenia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w danym państwie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nie prowadzi się rejestru karnego,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osoba, o której mowa w pkt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składa pracodawcy oświadczenie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tym fakcie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wraz </w:t>
      </w:r>
      <w:r>
        <w:rPr>
          <w:rFonts w:ascii="Times New Roman" w:eastAsia="Times New Roman" w:hAnsi="Times New Roman" w:cs="Times New Roman"/>
          <w:sz w:val="24"/>
          <w:szCs w:val="24"/>
        </w:rPr>
        <w:t>z oświadczeniem, że nie była prawomocnie skazana w tym państwie za czyny zabronione odpowiadające przestępstwom określonym w rozdziale XIX i XXV Kodeksu karnego, w art. 189a i art. 207 Kodeksu karnego oraz w ustawie z dnia 29 lipca 2005 r. o przeciwdziałan</w:t>
      </w:r>
      <w:r>
        <w:rPr>
          <w:rFonts w:ascii="Times New Roman" w:eastAsia="Times New Roman" w:hAnsi="Times New Roman" w:cs="Times New Roman"/>
          <w:sz w:val="24"/>
          <w:szCs w:val="24"/>
        </w:rPr>
        <w:t>iu narkomanii oraz, że nie wydano wobec niej innego orzeczenia, w którym stwierdzono, iż dopuściła się takich czynów zabronionych, oraz że nie ma obowiązku wynikającego z orzeczenia sądu, innego uprawnionego organu lub ustawy stosowania się do zakazu zajmo</w:t>
      </w:r>
      <w:r>
        <w:rPr>
          <w:rFonts w:ascii="Times New Roman" w:eastAsia="Times New Roman" w:hAnsi="Times New Roman" w:cs="Times New Roman"/>
          <w:sz w:val="24"/>
          <w:szCs w:val="24"/>
        </w:rPr>
        <w:t>wania wszelkich lub określonych stanowisk, wykonywania wszelkich lub określonych zawodów albo działalności, związanych z wychowaniem, edukacją, wypoczynkiem, leczeniem, świadczeniem porad psychologicznych, rozwojem duchowym, uprawianiem sportu lub realizac</w:t>
      </w:r>
      <w:r>
        <w:rPr>
          <w:rFonts w:ascii="Times New Roman" w:eastAsia="Times New Roman" w:hAnsi="Times New Roman" w:cs="Times New Roman"/>
          <w:sz w:val="24"/>
          <w:szCs w:val="24"/>
        </w:rPr>
        <w:t>ją innych zainteresowań przez małoletnich, lub z opieką nad nimi.</w:t>
      </w:r>
    </w:p>
    <w:p w:rsidR="00841B82" w:rsidRDefault="007A2252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Oświadczenia, o których mowa w pkt 6, składane są pod rygorem odpowiedzialności karnej za złożenie fałszywego oświadczenia. Składający oświadczenie jest obowiązany do zawarcia w nim klauzuli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następującej treści: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Jestem świadomy odpowiedzialności karnej za złożenie fałszywego oświadczenia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Klauzula ta zastępuje pouczenie organu o odpowiedzialności karnej za złożenie fałszywego oświadczenia.</w:t>
      </w:r>
    </w:p>
    <w:p w:rsidR="00841B82" w:rsidRDefault="007A2252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Informacje, o których mowa w pkt 4 – 8, pracodawca </w:t>
      </w:r>
      <w:r>
        <w:rPr>
          <w:rFonts w:ascii="Times New Roman" w:eastAsia="Times New Roman" w:hAnsi="Times New Roman" w:cs="Times New Roman"/>
          <w:sz w:val="24"/>
          <w:szCs w:val="24"/>
        </w:rPr>
        <w:t>utrwala w formie wydruku i załącza do akt osobowych pracownika albo dokumentacji dotyczącej osoby dopuszczonej do działalności związanej z wychowaniem, edukacją, wypoczynkiem, świadczeniem porad psychologicznych, rozwojem duchowym, uprawianiem sportu lub r</w:t>
      </w:r>
      <w:r>
        <w:rPr>
          <w:rFonts w:ascii="Times New Roman" w:eastAsia="Times New Roman" w:hAnsi="Times New Roman" w:cs="Times New Roman"/>
          <w:sz w:val="24"/>
          <w:szCs w:val="24"/>
        </w:rPr>
        <w:t>ealizacją innych zainteresowań przez małoletnich, lub z opieką nad nimi.</w:t>
      </w:r>
    </w:p>
    <w:p w:rsidR="00841B82" w:rsidRDefault="007A2252">
      <w:pPr>
        <w:numPr>
          <w:ilvl w:val="0"/>
          <w:numId w:val="29"/>
        </w:num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oraz oświadczenia, o których mowa w pkt 5 - 8, pracodawca dołącza do akt osobowych pracownika albo dokumentacji dotyczącej osoby dopuszczonej do takiej działalności.</w:t>
      </w:r>
    </w:p>
    <w:p w:rsidR="00841B82" w:rsidRDefault="007A2252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Zatrud</w:t>
      </w:r>
      <w:r>
        <w:rPr>
          <w:rFonts w:ascii="Times New Roman" w:eastAsia="Times New Roman" w:hAnsi="Times New Roman" w:cs="Times New Roman"/>
          <w:sz w:val="24"/>
          <w:szCs w:val="24"/>
        </w:rPr>
        <w:t>niani pracownicy, praktykanci i wolontariusze przed rozpoczęciem pracy lub dopuszczeniem do kontaktu z dziećmi/uczniami są zobowiązani do zapoznania się z:</w:t>
      </w:r>
    </w:p>
    <w:p w:rsidR="00841B82" w:rsidRDefault="007A2252">
      <w:pPr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Statutem ZSP, </w:t>
      </w:r>
    </w:p>
    <w:p w:rsidR="00841B82" w:rsidRDefault="007A2252">
      <w:pPr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Regulaminem pracy,</w:t>
      </w:r>
    </w:p>
    <w:p w:rsidR="00841B82" w:rsidRDefault="007A2252">
      <w:pPr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Standardami ochrony małoletnich obowiązującymi w ZSP,</w:t>
      </w:r>
    </w:p>
    <w:p w:rsidR="00841B82" w:rsidRDefault="007A2252">
      <w:pPr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instrukcjami bhp i p/poż,</w:t>
      </w:r>
    </w:p>
    <w:p w:rsidR="00841B82" w:rsidRDefault="007A2252">
      <w:pPr>
        <w:numPr>
          <w:ilvl w:val="0"/>
          <w:numId w:val="52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Kodeksem etyki?, </w:t>
      </w:r>
    </w:p>
    <w:p w:rsidR="00841B82" w:rsidRDefault="007A2252">
      <w:pPr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Polityką bezpieczeństwa przetwarzania danych osobowych.</w:t>
      </w:r>
    </w:p>
    <w:p w:rsidR="00841B82" w:rsidRDefault="007A2252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Potwierdzenie zapoznania się z w/w dokumentami oraz oświadczenia o zobowiązaniu się do ich przestrzegania składane jest w formie pisemnej i umieszczone w aktach osobowych lub dołączane do umów o świadczenie działalności wolontariackiej lub praktyki zawodow</w:t>
      </w:r>
      <w:r>
        <w:rPr>
          <w:rFonts w:ascii="Times New Roman" w:eastAsia="Times New Roman" w:hAnsi="Times New Roman" w:cs="Times New Roman"/>
          <w:sz w:val="24"/>
          <w:szCs w:val="24"/>
        </w:rPr>
        <w:t>ej, dokumentacji wycieczki.</w:t>
      </w:r>
    </w:p>
    <w:p w:rsidR="00841B82" w:rsidRDefault="00841B8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ind w:left="-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lastRenderedPageBreak/>
        <w:t>2. Zasady bezpiecznych relacji uczniów i personelu Zespołu Szkolno-Przedszkolnego w Pruchnej</w:t>
      </w:r>
    </w:p>
    <w:p w:rsidR="00841B82" w:rsidRDefault="00841B82">
      <w:pPr>
        <w:ind w:right="51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841B82" w:rsidRDefault="007A2252">
      <w:pPr>
        <w:ind w:right="51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2.1 Zasady ogólne:</w:t>
      </w:r>
    </w:p>
    <w:p w:rsidR="00841B82" w:rsidRDefault="007A2252">
      <w:pPr>
        <w:keepLines/>
        <w:ind w:right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 dbają o bezpieczeństwo dzieci podczas pobytu w szkole, monitorują sytuacje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dobrostan dziecka.</w:t>
      </w:r>
    </w:p>
    <w:p w:rsidR="00841B82" w:rsidRDefault="007A2252">
      <w:pPr>
        <w:keepLines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 wspierają dzieci w pokonywaniu trudności. Pomoc dzieciom uwzględnia: umiejętności rozwojowe dzieci, możliwości wynikające z niepełnosprawności/ specjalnych potrzeb edukacyjnych.</w:t>
      </w:r>
    </w:p>
    <w:p w:rsidR="00841B82" w:rsidRDefault="007A2252">
      <w:pPr>
        <w:keepLines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 podejmują działania wychowawcze mające na celu kształtow</w:t>
      </w:r>
      <w:r>
        <w:rPr>
          <w:rFonts w:ascii="Times New Roman" w:eastAsia="Times New Roman" w:hAnsi="Times New Roman" w:cs="Times New Roman"/>
          <w:sz w:val="24"/>
          <w:szCs w:val="24"/>
        </w:rPr>
        <w:t>anie prawidłowych postaw – wyrażanie emocji w sposób niekrzywdzący innych, niwelowanie zachowań agresywnych, promowanie zasad „dobrego wychowania”.</w:t>
      </w:r>
    </w:p>
    <w:p w:rsidR="00841B82" w:rsidRDefault="007A2252">
      <w:pPr>
        <w:keepLines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bezpiecznych relacji personelu z dziećmi obowiązują wszystkich pracowników, stażystów i wolontariuszy</w:t>
      </w:r>
      <w:r>
        <w:rPr>
          <w:rFonts w:ascii="Times New Roman" w:eastAsia="Times New Roman" w:hAnsi="Times New Roman" w:cs="Times New Roman"/>
          <w:sz w:val="24"/>
          <w:szCs w:val="24"/>
        </w:rPr>
        <w:t>. Znajomość i zaakceptowanie zasad są potwierdzone podpisaniem oświadczenia.</w:t>
      </w:r>
    </w:p>
    <w:p w:rsidR="00841B82" w:rsidRDefault="00841B82">
      <w:pPr>
        <w:spacing w:after="160" w:line="259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841B82" w:rsidRDefault="007A2252">
      <w:pPr>
        <w:spacing w:after="160" w:line="259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2.2 Zasady komunikacji z dzieckiem/uczniem</w:t>
      </w:r>
    </w:p>
    <w:p w:rsidR="00841B82" w:rsidRDefault="007A225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843C0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43C0B"/>
          <w:sz w:val="24"/>
          <w:szCs w:val="24"/>
        </w:rPr>
        <w:t>Komunikacja budująca dobre relacje z uczniem</w:t>
      </w:r>
    </w:p>
    <w:p w:rsidR="00841B82" w:rsidRDefault="007A225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Personel:</w:t>
      </w:r>
    </w:p>
    <w:p w:rsidR="00841B82" w:rsidRDefault="007A2252">
      <w:pPr>
        <w:numPr>
          <w:ilvl w:val="0"/>
          <w:numId w:val="97"/>
        </w:numPr>
        <w:tabs>
          <w:tab w:val="left" w:pos="25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komunikacji z uczniami zachowuje spokój, cierpliwość i szacunek. Okazuje też z</w:t>
      </w:r>
      <w:r>
        <w:rPr>
          <w:rFonts w:ascii="Times New Roman" w:eastAsia="Times New Roman" w:hAnsi="Times New Roman" w:cs="Times New Roman"/>
          <w:sz w:val="24"/>
          <w:szCs w:val="24"/>
        </w:rPr>
        <w:t>rozumienie dla trudności i problemów uczniów.</w:t>
      </w:r>
    </w:p>
    <w:p w:rsidR="00841B82" w:rsidRDefault="007A2252">
      <w:pPr>
        <w:numPr>
          <w:ilvl w:val="0"/>
          <w:numId w:val="97"/>
        </w:numPr>
        <w:tabs>
          <w:tab w:val="left" w:pos="25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Reaguje wg zasad konstruktywnej komunikacji i krytyki na każde obraźliwe, niewłaściwe, dyskryminacyjne zachowanie lub słowa uczniów oraz na wszelkie formy zastraszania i nietolerancji wśród nich.</w:t>
      </w:r>
    </w:p>
    <w:p w:rsidR="00841B82" w:rsidRDefault="007A2252">
      <w:pPr>
        <w:numPr>
          <w:ilvl w:val="0"/>
          <w:numId w:val="97"/>
        </w:numPr>
        <w:tabs>
          <w:tab w:val="left" w:pos="25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Daje uczniowi </w:t>
      </w:r>
      <w:r>
        <w:rPr>
          <w:rFonts w:ascii="Times New Roman" w:eastAsia="Times New Roman" w:hAnsi="Times New Roman" w:cs="Times New Roman"/>
          <w:sz w:val="24"/>
          <w:szCs w:val="24"/>
        </w:rPr>
        <w:t>prawo do odczuwania i mówienia o swoich emocjach, do wyrażania własnego zdania oraz prawo do bycia wysłuchanym przez personel/nauczyciela.</w:t>
      </w:r>
    </w:p>
    <w:p w:rsidR="00841B82" w:rsidRDefault="007A2252">
      <w:pPr>
        <w:numPr>
          <w:ilvl w:val="0"/>
          <w:numId w:val="97"/>
        </w:numPr>
        <w:tabs>
          <w:tab w:val="left" w:pos="2552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Komunikacja z uczniami prowadzona jest w sposób konstruktywny, budujący relacje, a nie hierarchię zależności oraz 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ufność i wrogość. </w:t>
      </w:r>
    </w:p>
    <w:p w:rsidR="00841B82" w:rsidRDefault="007A2252">
      <w:pPr>
        <w:numPr>
          <w:ilvl w:val="0"/>
          <w:numId w:val="97"/>
        </w:numPr>
        <w:tabs>
          <w:tab w:val="left" w:pos="25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zawstydza, nie upokarza, nie lekceważy i nie obraża ucznia.</w:t>
      </w:r>
    </w:p>
    <w:p w:rsidR="00841B82" w:rsidRDefault="007A2252">
      <w:pPr>
        <w:numPr>
          <w:ilvl w:val="0"/>
          <w:numId w:val="97"/>
        </w:numPr>
        <w:tabs>
          <w:tab w:val="left" w:pos="25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obrzuca ucznia wyzwiskami, nie wyśmiewa i nie ośmiesza go, np. stosując ośmieszające ucznia przezwiska i zdrobnienia.</w:t>
      </w:r>
    </w:p>
    <w:p w:rsidR="00841B82" w:rsidRDefault="007A2252">
      <w:pPr>
        <w:numPr>
          <w:ilvl w:val="0"/>
          <w:numId w:val="97"/>
        </w:numPr>
        <w:tabs>
          <w:tab w:val="left" w:pos="25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Unika wypowiedzi nakazujących, komenderujących, nadmiernie moralizujących, krytykanckich. Nie wytyka błędów ucznia w sposób, który go rani.</w:t>
      </w:r>
    </w:p>
    <w:p w:rsidR="00841B82" w:rsidRDefault="007A2252">
      <w:pPr>
        <w:numPr>
          <w:ilvl w:val="0"/>
          <w:numId w:val="97"/>
        </w:numPr>
        <w:tabs>
          <w:tab w:val="left" w:pos="25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grozi uczniowi, nie wyraża dezaprobaty wobec jego zachowania czy postępów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nauce w sposób uwłaczający godności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poczuciu własnej wartości ucznia.</w:t>
      </w:r>
    </w:p>
    <w:p w:rsidR="00841B82" w:rsidRDefault="007A2252">
      <w:pPr>
        <w:numPr>
          <w:ilvl w:val="0"/>
          <w:numId w:val="97"/>
        </w:numPr>
        <w:tabs>
          <w:tab w:val="left" w:pos="25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reaguje złośliwościami, sarkazmem na zachowanie ucznia lub jego postępy w nauce, nie dowcipkuje i nie żartuje z ucznia, w sposób który obniża poczucie własnej wartości ucznia.</w:t>
      </w:r>
    </w:p>
    <w:p w:rsidR="00841B82" w:rsidRDefault="007A2252">
      <w:pPr>
        <w:numPr>
          <w:ilvl w:val="0"/>
          <w:numId w:val="97"/>
        </w:numPr>
        <w:tabs>
          <w:tab w:val="left" w:pos="25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Słucha uważnie uczniów, udziela im odpo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wiedzi adekwatnych do ich wieku i danej sytuacji. W relacjach z uczniami stosuje zasady pozytywnej komunikacji: aktywne słuchanie i komunikat JA. </w:t>
      </w:r>
    </w:p>
    <w:p w:rsidR="00841B82" w:rsidRDefault="007A2252">
      <w:pPr>
        <w:numPr>
          <w:ilvl w:val="0"/>
          <w:numId w:val="97"/>
        </w:numPr>
        <w:tabs>
          <w:tab w:val="left" w:pos="25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Stosuje zasady konstruktywnej krytyki wobec, np. niewłaściwego zachowania ucznia, tj. krytykuje ucznia w taki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sposób, aby nie czuł się zraniony, zmuszony do obrony czy do kontrataku.</w:t>
      </w:r>
    </w:p>
    <w:p w:rsidR="00841B82" w:rsidRDefault="007A2252">
      <w:pPr>
        <w:numPr>
          <w:ilvl w:val="0"/>
          <w:numId w:val="97"/>
        </w:numPr>
        <w:tabs>
          <w:tab w:val="left" w:pos="25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podnosi głosu na dziecko w sytuacji innej niż wynikająca z bezpieczeństwa dziecka lub innych dzieci.</w:t>
      </w:r>
    </w:p>
    <w:p w:rsidR="00841B82" w:rsidRDefault="007A2252">
      <w:pPr>
        <w:tabs>
          <w:tab w:val="left" w:pos="2552"/>
        </w:tabs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sytuacji wymagającej interwencji wobec ucznia nie podnosi głosu, nie krzycz</w:t>
      </w:r>
      <w:r>
        <w:rPr>
          <w:rFonts w:ascii="Times New Roman" w:eastAsia="Times New Roman" w:hAnsi="Times New Roman" w:cs="Times New Roman"/>
          <w:sz w:val="24"/>
          <w:szCs w:val="24"/>
        </w:rPr>
        <w:t>y na niego, mówi wyraźnie, bez szeptu i krzyku, stara się utrzymać spokojny ton głosu. Utrzymuje z uczniem kontakt wzrokowy. W czasie rozmowy znajduje się blisko drugiej osoby, ale nie narusza jej przestrzeni osobistej.</w:t>
      </w:r>
    </w:p>
    <w:p w:rsidR="00841B82" w:rsidRDefault="00841B82">
      <w:pPr>
        <w:spacing w:after="160" w:line="259" w:lineRule="auto"/>
        <w:rPr>
          <w:rFonts w:ascii="Times New Roman" w:eastAsia="Times New Roman" w:hAnsi="Times New Roman" w:cs="Times New Roman"/>
          <w:color w:val="538135"/>
          <w:sz w:val="24"/>
          <w:szCs w:val="24"/>
        </w:rPr>
      </w:pPr>
    </w:p>
    <w:p w:rsidR="00841B82" w:rsidRDefault="007A2252">
      <w:pPr>
        <w:spacing w:after="160" w:line="259" w:lineRule="auto"/>
        <w:ind w:hanging="142"/>
        <w:jc w:val="center"/>
        <w:rPr>
          <w:rFonts w:ascii="Times New Roman" w:eastAsia="Times New Roman" w:hAnsi="Times New Roman" w:cs="Times New Roman"/>
          <w:b/>
          <w:color w:val="843C0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43C0B"/>
          <w:sz w:val="24"/>
          <w:szCs w:val="24"/>
        </w:rPr>
        <w:t>Komunikacja z uczniami służąca rozw</w:t>
      </w:r>
      <w:r>
        <w:rPr>
          <w:rFonts w:ascii="Times New Roman" w:eastAsia="Times New Roman" w:hAnsi="Times New Roman" w:cs="Times New Roman"/>
          <w:b/>
          <w:color w:val="843C0B"/>
          <w:sz w:val="24"/>
          <w:szCs w:val="24"/>
        </w:rPr>
        <w:t>iązywaniu konfliktów i utrzymywaniu świadomej dyscypliny</w:t>
      </w:r>
    </w:p>
    <w:p w:rsidR="00841B82" w:rsidRDefault="007A225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Personel:</w:t>
      </w:r>
    </w:p>
    <w:p w:rsidR="00841B82" w:rsidRDefault="007A2252">
      <w:pPr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rozwiązywaniu konfliktów stosuje następujące zasady konstruktywnej komunikacji:</w:t>
      </w:r>
    </w:p>
    <w:p w:rsidR="00841B82" w:rsidRDefault="007A2252">
      <w:pPr>
        <w:numPr>
          <w:ilvl w:val="0"/>
          <w:numId w:val="9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ocenia,</w:t>
      </w:r>
    </w:p>
    <w:p w:rsidR="00841B82" w:rsidRDefault="007A2252">
      <w:pPr>
        <w:numPr>
          <w:ilvl w:val="0"/>
          <w:numId w:val="9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uogólnia, nie interpretuje,</w:t>
      </w:r>
    </w:p>
    <w:p w:rsidR="00841B82" w:rsidRDefault="007A2252">
      <w:pPr>
        <w:numPr>
          <w:ilvl w:val="0"/>
          <w:numId w:val="9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daje „dobrych rad", nie moralizuje,</w:t>
      </w:r>
    </w:p>
    <w:p w:rsidR="00841B82" w:rsidRDefault="007A2252">
      <w:pPr>
        <w:numPr>
          <w:ilvl w:val="0"/>
          <w:numId w:val="9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stosuje komunikaty „JA”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41B82" w:rsidRDefault="007A2252">
      <w:pPr>
        <w:numPr>
          <w:ilvl w:val="0"/>
          <w:numId w:val="9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oddziela problem od osoby, wyraża brak akceptacji dla zachowania a nie człowieka,</w:t>
      </w:r>
    </w:p>
    <w:p w:rsidR="00841B82" w:rsidRDefault="007A2252">
      <w:pPr>
        <w:numPr>
          <w:ilvl w:val="0"/>
          <w:numId w:val="9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skupia swoją uwagę na rozmówcy, koncentruje się na tym co mówi,</w:t>
      </w:r>
    </w:p>
    <w:p w:rsidR="00841B82" w:rsidRDefault="007A2252">
      <w:pPr>
        <w:numPr>
          <w:ilvl w:val="0"/>
          <w:numId w:val="9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okazuje rozmówcy szacunek,</w:t>
      </w:r>
    </w:p>
    <w:p w:rsidR="00841B82" w:rsidRDefault="007A2252">
      <w:pPr>
        <w:numPr>
          <w:ilvl w:val="0"/>
          <w:numId w:val="9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upewnia się, czy dobrze rozumie swojego rozmówcę,</w:t>
      </w:r>
    </w:p>
    <w:p w:rsidR="00841B82" w:rsidRDefault="007A2252">
      <w:pPr>
        <w:numPr>
          <w:ilvl w:val="0"/>
          <w:numId w:val="9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wysłuchuje ucznia,</w:t>
      </w:r>
    </w:p>
    <w:p w:rsidR="00841B82" w:rsidRDefault="007A2252">
      <w:pPr>
        <w:numPr>
          <w:ilvl w:val="0"/>
          <w:numId w:val="9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mówi wprost – otwarcie wyraża swoje potrzeby, uczucia i propozycje,</w:t>
      </w:r>
    </w:p>
    <w:p w:rsidR="00841B82" w:rsidRDefault="007A2252">
      <w:pPr>
        <w:numPr>
          <w:ilvl w:val="0"/>
          <w:numId w:val="9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 konkretnych informacji zwrotnych.</w:t>
      </w:r>
    </w:p>
    <w:p w:rsidR="00841B82" w:rsidRDefault="007A2252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komunikacji z uczniem podczas rozwiązywaniu konfliktów wystrzega się:</w:t>
      </w:r>
    </w:p>
    <w:p w:rsidR="00841B82" w:rsidRDefault="007A2252">
      <w:pPr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tzw. stoperów komunikacyjnych: osądzania, krytykowania, wyzywania, rozkazy</w:t>
      </w:r>
      <w:r>
        <w:rPr>
          <w:rFonts w:ascii="Times New Roman" w:eastAsia="Times New Roman" w:hAnsi="Times New Roman" w:cs="Times New Roman"/>
          <w:sz w:val="24"/>
          <w:szCs w:val="24"/>
        </w:rPr>
        <w:t>wania, oskarżania, grożenia, odwracania uwagi,</w:t>
      </w:r>
    </w:p>
    <w:p w:rsidR="00841B82" w:rsidRDefault="007A2252">
      <w:pPr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błędu nadmiernej generalizacji (zamiast mówić o konkretnych sytuacjach i konkretnych przyczynach irytacji, złości, przypisuje się pewne zdarzenia stałym cechom osoby),</w:t>
      </w:r>
    </w:p>
    <w:p w:rsidR="00841B82" w:rsidRDefault="007A2252">
      <w:pPr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niewłaściwego zrozumienia intencji ucznia – partnera rozmowy,</w:t>
      </w:r>
    </w:p>
    <w:p w:rsidR="00841B82" w:rsidRDefault="007A2252">
      <w:pPr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niespójności komunikatu werbalnego z niewerbalnym.</w:t>
      </w:r>
    </w:p>
    <w:p w:rsidR="00841B82" w:rsidRDefault="007A2252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procesie rozwiązywania konfliktu dba o komunikację dającą uczniowi poczucie bezpieczeństwa emocjonalnego i psychospołecznego, chroniącą go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poczucia, że rozwiązanie konfliktu jest dla niego krzywdzące i rodzi u ucznia poczucie niesprawiedliwości, zlekceważenia czy odrzucenia.</w:t>
      </w:r>
    </w:p>
    <w:p w:rsidR="00841B82" w:rsidRDefault="007A2252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Umiejętnie, w sposób konstruktywny uczestniczy w rozwiązywaniu konfliktów, stosując w zależności od potrzeb różne meto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dy ich rozwiązywania, np. negocjacje, mediacje, arbitraż, facylitację. </w:t>
      </w:r>
    </w:p>
    <w:p w:rsidR="00841B82" w:rsidRDefault="007A2252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Szybko reaguje na problemy związane z dyscypliną uczniów: </w:t>
      </w:r>
    </w:p>
    <w:p w:rsidR="00841B82" w:rsidRDefault="007A2252">
      <w:pPr>
        <w:numPr>
          <w:ilvl w:val="0"/>
          <w:numId w:val="75"/>
        </w:numPr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rozwiązuje pojawiające się problemy z dyscypliną bezpośrednio po naruszeniu zasad przez uczniów,</w:t>
      </w:r>
    </w:p>
    <w:p w:rsidR="00841B82" w:rsidRDefault="007A2252">
      <w:pPr>
        <w:numPr>
          <w:ilvl w:val="0"/>
          <w:numId w:val="75"/>
        </w:numPr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podnosi nadmiernie głosu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nie krzyczy, zwraca uwagę tym uczniom, którzy łamią ustalony porządek,</w:t>
      </w:r>
    </w:p>
    <w:p w:rsidR="00841B82" w:rsidRDefault="007A2252">
      <w:pPr>
        <w:numPr>
          <w:ilvl w:val="0"/>
          <w:numId w:val="75"/>
        </w:numPr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wykazuje empatię wobec uczniów,</w:t>
      </w:r>
    </w:p>
    <w:p w:rsidR="00841B82" w:rsidRDefault="007A2252">
      <w:pPr>
        <w:numPr>
          <w:ilvl w:val="0"/>
          <w:numId w:val="75"/>
        </w:numPr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 (przypomina) obowiązujące zasady – wyraźnie określa oczekiwane zachowania uczniów dotyczące różnych rodzajów aktywności uczniów, np. pracy w ła</w:t>
      </w:r>
      <w:r>
        <w:rPr>
          <w:rFonts w:ascii="Times New Roman" w:eastAsia="Times New Roman" w:hAnsi="Times New Roman" w:cs="Times New Roman"/>
          <w:sz w:val="24"/>
          <w:szCs w:val="24"/>
        </w:rPr>
        <w:t>wce, dyskusji w grupie, nauczania skierowanego do całej klasy, praca samodzielna).</w:t>
      </w:r>
    </w:p>
    <w:p w:rsidR="00841B82" w:rsidRDefault="007A2252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Metody dyscyplinowania uczniów dobiera adekwatnie do ich wieku i poziomu rozwoju. Metody te nie mogą naruszać godności i nietykalności osobistej uczniów (zakaz stosowania ka</w:t>
      </w:r>
      <w:r>
        <w:rPr>
          <w:rFonts w:ascii="Times New Roman" w:eastAsia="Times New Roman" w:hAnsi="Times New Roman" w:cs="Times New Roman"/>
          <w:sz w:val="24"/>
          <w:szCs w:val="24"/>
        </w:rPr>
        <w:t>r fizycznych).</w:t>
      </w:r>
    </w:p>
    <w:p w:rsidR="00841B82" w:rsidRDefault="007A2252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Karanie uczniów stosuje rozważnie, w sposób uzasadniony i zrozumiały dla nich.</w:t>
      </w:r>
    </w:p>
    <w:p w:rsidR="00841B82" w:rsidRDefault="007A2252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Upominając słownie, perswazyjnie, stara się opanować własne negatywne emocje, np. złość, zdenerwowanie.</w:t>
      </w:r>
    </w:p>
    <w:p w:rsidR="00841B82" w:rsidRDefault="007A2252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Wyjaśnia uczniowi, za co i dlaczego został ukarany. Przeka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zuje uczniowi utrzymany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spokojnym tonie komunikat jasny, konkretny/rzeczowy, wolny od stygmatyzowania ucznia, nakierowany na ocenę zachowania ucznia, a nie jego osoby.</w:t>
      </w:r>
    </w:p>
    <w:p w:rsidR="00841B82" w:rsidRDefault="007A2252">
      <w:pPr>
        <w:numPr>
          <w:ilvl w:val="0"/>
          <w:numId w:val="31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Karząc ucznia za naganne/niewłaściwe zachowania, personel równocześnie dostrzega i na</w:t>
      </w:r>
      <w:r>
        <w:rPr>
          <w:rFonts w:ascii="Times New Roman" w:eastAsia="Times New Roman" w:hAnsi="Times New Roman" w:cs="Times New Roman"/>
          <w:sz w:val="24"/>
          <w:szCs w:val="24"/>
        </w:rPr>
        <w:t>gradza pozytywne zachowania ucznia.</w:t>
      </w:r>
    </w:p>
    <w:p w:rsidR="00841B82" w:rsidRDefault="007A225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43C0B"/>
          <w:sz w:val="24"/>
          <w:szCs w:val="24"/>
        </w:rPr>
        <w:t>Zakaz stosowania przemocy wobec dziecka w jakiejkolwiek formie, w tym nawiązywania relacji o charakterze seksualnym</w:t>
      </w:r>
    </w:p>
    <w:p w:rsidR="00841B82" w:rsidRDefault="007A2252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Kontakty personelu z uczniami nie łamią obowiązującego prawa, ustalonych norm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zasad. Wszyscy uczniowie są sprawiedliwie traktowani. Pracownicy nie dzielą ich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nie dyskryminują (ze względu na pochodzenie, poczucie tożsamości, wiek, płeć, status materialny, wygląd zewnętrzny, wiedzę i umiejętności).</w:t>
      </w:r>
    </w:p>
    <w:p w:rsidR="00841B82" w:rsidRDefault="007A2252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Personel nie wykorzystuje wobec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ucznia relacji władzy lub przewagi fizycznej (zastraszanie, przymuszanie, groźby).</w:t>
      </w:r>
    </w:p>
    <w:p w:rsidR="00841B82" w:rsidRDefault="007A2252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Personel nie stosuje żadnej formy przemocy fizycznej wobec ucznia, np. takiej jak: zabieranie rzeczy, niszczenie rzeczy, bicie, popychanie, szturchanie, ograniczenie swobod</w:t>
      </w:r>
      <w:r>
        <w:rPr>
          <w:rFonts w:ascii="Times New Roman" w:eastAsia="Times New Roman" w:hAnsi="Times New Roman" w:cs="Times New Roman"/>
          <w:sz w:val="24"/>
          <w:szCs w:val="24"/>
        </w:rPr>
        <w:t>y ruchu, szczypanie, klapsy, pociągnięcie za włosy, bicie przedmiotami, wykręcanie rąk.</w:t>
      </w:r>
    </w:p>
    <w:p w:rsidR="00841B82" w:rsidRDefault="007A2252">
      <w:pPr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Personel nie stosuje żadnej formy przemocy psychicznej wobec ucznia, np. takiej jak:</w:t>
      </w:r>
    </w:p>
    <w:p w:rsidR="00841B82" w:rsidRDefault="007A2252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izolowanie, pomijanie, obniżanie statusu ucznia w grupie,</w:t>
      </w:r>
    </w:p>
    <w:p w:rsidR="00841B82" w:rsidRDefault="007A2252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stygmatyzowanie uczniów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powodu ich zdrowia, osiągnięć edukacyjnych, wyglądu, orientacji seksualnej, światopoglądu czy sytuacji majątkowej,</w:t>
      </w:r>
    </w:p>
    <w:p w:rsidR="00841B82" w:rsidRDefault="007A2252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wyszydzanie uczniów, wyśmiewanie, ośmieszanie, poniżanie, wyzywanie, grożenie,</w:t>
      </w:r>
    </w:p>
    <w:p w:rsidR="00841B82" w:rsidRDefault="007A2252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nadmierne, wygórowane wymagania nauczycieli/personelu, zbyt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urowe oceny, zastraszanie uczniów, obrażanie ich godności, stosowanie kar niewspółmiernych do win,  </w:t>
      </w:r>
    </w:p>
    <w:p w:rsidR="00841B82" w:rsidRDefault="007A2252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agresywne wypowiedzi, komentarze i ataki na czatach, komunikatorach i forach internetowych,</w:t>
      </w:r>
    </w:p>
    <w:p w:rsidR="00841B82" w:rsidRDefault="007A2252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umieszczanie obraźliwych, ośmieszających uczniów rysunków, zdję</w:t>
      </w:r>
      <w:r>
        <w:rPr>
          <w:rFonts w:ascii="Times New Roman" w:eastAsia="Times New Roman" w:hAnsi="Times New Roman" w:cs="Times New Roman"/>
          <w:sz w:val="24"/>
          <w:szCs w:val="24"/>
        </w:rPr>
        <w:t>ć i filmów,</w:t>
      </w:r>
    </w:p>
    <w:p w:rsidR="00841B82" w:rsidRDefault="007A2252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rozpowszechnianie wszelkich nieprawdziwych, poniżających uczniów materiałów,</w:t>
      </w:r>
    </w:p>
    <w:p w:rsidR="00841B82" w:rsidRDefault="007A2252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cyberstalking – śledzenie w sieci poczynań uczniów i upublicznianie ich.</w:t>
      </w:r>
    </w:p>
    <w:p w:rsidR="00841B82" w:rsidRDefault="007A2252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Personel nie stosuje naruszających godność ucznia wypowiedzi o podtekście seksualnym, nie nawi</w:t>
      </w:r>
      <w:r>
        <w:rPr>
          <w:rFonts w:ascii="Times New Roman" w:eastAsia="Times New Roman" w:hAnsi="Times New Roman" w:cs="Times New Roman"/>
          <w:sz w:val="24"/>
          <w:szCs w:val="24"/>
        </w:rPr>
        <w:t>ązuje w wypowiedziach do aktywności bądź atrakcyjności seksualnej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tym:</w:t>
      </w:r>
    </w:p>
    <w:p w:rsidR="00841B82" w:rsidRDefault="007A2252">
      <w:pPr>
        <w:numPr>
          <w:ilvl w:val="0"/>
          <w:numId w:val="66"/>
        </w:numPr>
        <w:ind w:left="156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komentarzy na temat ciała/wyglądu/ubioru z podtekstem seksualnym;</w:t>
      </w:r>
    </w:p>
    <w:p w:rsidR="00841B82" w:rsidRDefault="007A2252">
      <w:pPr>
        <w:numPr>
          <w:ilvl w:val="0"/>
          <w:numId w:val="66"/>
        </w:numPr>
        <w:spacing w:line="259" w:lineRule="auto"/>
        <w:ind w:left="156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dyskryminujących komentarzy odnoszących się do płci,</w:t>
      </w:r>
    </w:p>
    <w:p w:rsidR="00841B82" w:rsidRDefault="007A2252">
      <w:pPr>
        <w:numPr>
          <w:ilvl w:val="0"/>
          <w:numId w:val="66"/>
        </w:numPr>
        <w:ind w:left="156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wulgarnych lub niestosownych dowcipów i żartów, cmokania, itp.,</w:t>
      </w:r>
    </w:p>
    <w:p w:rsidR="00841B82" w:rsidRDefault="007A2252">
      <w:pPr>
        <w:numPr>
          <w:ilvl w:val="0"/>
          <w:numId w:val="66"/>
        </w:numPr>
        <w:ind w:left="156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pisze do uczniów wulgarnych lub dwuznacznych smsów, e-maili, </w:t>
      </w:r>
    </w:p>
    <w:p w:rsidR="00841B82" w:rsidRDefault="007A2252">
      <w:pPr>
        <w:numPr>
          <w:ilvl w:val="0"/>
          <w:numId w:val="66"/>
        </w:numPr>
        <w:ind w:left="156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publikuje żadnych prywatnych zdjęć ani innych informacji o uczniach i ich rodzinach w osobistych mediach społecznościowych, np. Facebooku, bez zgody zainteresowanych stron,</w:t>
      </w:r>
    </w:p>
    <w:p w:rsidR="00841B82" w:rsidRDefault="007A2252">
      <w:pPr>
        <w:numPr>
          <w:ilvl w:val="0"/>
          <w:numId w:val="66"/>
        </w:numPr>
        <w:ind w:left="156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wdaje się w prywatne rozmowy uczniów w mediach społecznościowych, nie zamieszcza komentarzy i nie udostępnia zdjęć, w jakimkolwiek podtekście lub kontekście erotycznym, które mogłyby uczniom wyrządzić krzywdę.</w:t>
      </w:r>
    </w:p>
    <w:p w:rsidR="00841B82" w:rsidRDefault="007A2252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Personel nie narusza nietykalności osobist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ej ucznia. Nie zachowuje się wobec dziecka w sposób niestosowny, np. nie obmacuje go, nie dotyka, nie głaszcze, nie poklepuje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sposób poufały, dwuznaczny w celu zaspokojenia własnych potrzeb seksualnych).</w:t>
      </w:r>
    </w:p>
    <w:p w:rsidR="00841B82" w:rsidRDefault="007A2252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zmusza ucznia do odbycia jakiekolwiek aktywno</w:t>
      </w:r>
      <w:r>
        <w:rPr>
          <w:rFonts w:ascii="Times New Roman" w:eastAsia="Times New Roman" w:hAnsi="Times New Roman" w:cs="Times New Roman"/>
          <w:sz w:val="24"/>
          <w:szCs w:val="24"/>
        </w:rPr>
        <w:t>ści o charakterze seksualnym.</w:t>
      </w:r>
    </w:p>
    <w:p w:rsidR="00841B82" w:rsidRDefault="007A2252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prowokuje nieodpowiednich kontaktów z dziećmi/uczniami, np. nie angażuje się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takie aktywności jak łaskotanie, udawane walki z dziećmi czy brutalne zabawy fizyczne.</w:t>
      </w:r>
    </w:p>
    <w:p w:rsidR="00841B82" w:rsidRDefault="007A2252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Upewnia/ informuje dzieci, że jeśli czują się niekomfor</w:t>
      </w:r>
      <w:r>
        <w:rPr>
          <w:rFonts w:ascii="Times New Roman" w:eastAsia="Times New Roman" w:hAnsi="Times New Roman" w:cs="Times New Roman"/>
          <w:sz w:val="24"/>
          <w:szCs w:val="24"/>
        </w:rPr>
        <w:t>towo w jakiejś sytuacji, wobec konkretnego zachowania czy słów, mogą o tym powiedzieć Tobie lub wskazanej osobie) i mogą oczekiwać odpowiedniej reakcji lub pomocy.</w:t>
      </w:r>
    </w:p>
    <w:p w:rsidR="00841B82" w:rsidRDefault="007A2252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Zawsze jest przygotowany na wyjaśnienie swoich działań/zachowania. </w:t>
      </w:r>
    </w:p>
    <w:p w:rsidR="00841B82" w:rsidRDefault="007A2252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Personel zachowuje szczególną ostrożność wobec dzieci, które doświadczyły nadużycia i krzywdzenia, w tym seksualnego, fizycznego bądź zaniedbania. Jeżeli dzieci te dążyłyby do nawiązania niestosownych bądź nieadekwatnych fizycznych kontaktów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dorosłymi, </w:t>
      </w:r>
      <w:r>
        <w:rPr>
          <w:rFonts w:ascii="Times New Roman" w:eastAsia="Times New Roman" w:hAnsi="Times New Roman" w:cs="Times New Roman"/>
          <w:sz w:val="24"/>
          <w:szCs w:val="24"/>
        </w:rPr>
        <w:t>personel reaguje z wyczuciem, jednak stanowczo, a także pomaga dziecku zrozumieć znaczenie osobistych granic.</w:t>
      </w:r>
    </w:p>
    <w:p w:rsidR="00841B82" w:rsidRDefault="007A2252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Personel równoważy potrzebę nadzoru z prawem uczniów do prywatności, np. nie należy wchodzić pod prysznice i do szatni na zajęciach wychowania fiz</w:t>
      </w:r>
      <w:r>
        <w:rPr>
          <w:rFonts w:ascii="Times New Roman" w:eastAsia="Times New Roman" w:hAnsi="Times New Roman" w:cs="Times New Roman"/>
          <w:sz w:val="24"/>
          <w:szCs w:val="24"/>
        </w:rPr>
        <w:t>ycznego bez pozwolenia/ poinformowania o tym uczniów, nie należy otaczać uczniów osobistą opieką, której oni nie potrzebują.</w:t>
      </w:r>
    </w:p>
    <w:p w:rsidR="00841B82" w:rsidRDefault="007A2252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każdej rozmowie o charakterze indywidualnym, na życzenie ucznia/dziecka zapewnia obecność innej osoby dorosłej lub na życzenie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dziecka innego dziecka.</w:t>
      </w:r>
    </w:p>
    <w:p w:rsidR="00841B82" w:rsidRDefault="007A2252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Stale nadzoruje dzieci, każdorazowo upewniając się, że warunki wyjazdów i wycieczek organizowanych przez szkołę, rozgrywek i meczów wyjazdowych są bezpieczne, co obejmuje m.in. brak dzielenia pokoju/łóżka z uczniami.</w:t>
      </w:r>
    </w:p>
    <w:p w:rsidR="00841B82" w:rsidRDefault="007A2252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sytuacjach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ymagających czynności pielęgnacyjnych i higienicznych wobec dziecka, unika innego niż niezbędny kontaktu fizycznego z dzieckiem. Dotyczy to zwłaszcza pomagania dziecku w ubieraniu i rozbieraniu, jedzeniu, myciu, przewijaniu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w korzystaniu z toalety.</w:t>
      </w:r>
    </w:p>
    <w:p w:rsidR="00841B82" w:rsidRDefault="007A2252">
      <w:pPr>
        <w:spacing w:after="200"/>
        <w:ind w:left="720" w:right="141"/>
        <w:jc w:val="both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B82" w:rsidRDefault="007A225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43C0B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color w:val="843C0B"/>
          <w:sz w:val="24"/>
          <w:szCs w:val="24"/>
        </w:rPr>
        <w:t>sady nawiązywania kontaktu z uczniami w godzinach pracy, za pomocą kanałów służbowych oraz w celach edukacyjnych lub wychowawczych</w:t>
      </w:r>
    </w:p>
    <w:p w:rsidR="00841B82" w:rsidRDefault="007A2252">
      <w:pPr>
        <w:numPr>
          <w:ilvl w:val="0"/>
          <w:numId w:val="10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Kontaktując się z uczniem personel traktuje go podmiotowo.</w:t>
      </w:r>
    </w:p>
    <w:p w:rsidR="00841B82" w:rsidRDefault="007A2252">
      <w:pPr>
        <w:numPr>
          <w:ilvl w:val="0"/>
          <w:numId w:val="10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 z uczniem nigdy nie może być niejawny bądź ukrywany, nie m</w:t>
      </w:r>
      <w:r>
        <w:rPr>
          <w:rFonts w:ascii="Times New Roman" w:eastAsia="Times New Roman" w:hAnsi="Times New Roman" w:cs="Times New Roman"/>
          <w:sz w:val="24"/>
          <w:szCs w:val="24"/>
        </w:rPr>
        <w:t>oże wiązać się z jakąkolwiek gratyfikacją ani wynikać z relacji władzy.</w:t>
      </w:r>
    </w:p>
    <w:p w:rsidR="00841B82" w:rsidRDefault="007A2252">
      <w:pPr>
        <w:numPr>
          <w:ilvl w:val="0"/>
          <w:numId w:val="10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do zasady kontakt z uczniami powinien odbywać się wyłącznie w godzinach pracy i dotyczyć celów mieszczących się w zakresie obowiązków personelu.</w:t>
      </w:r>
    </w:p>
    <w:p w:rsidR="00841B82" w:rsidRDefault="007A2252">
      <w:pPr>
        <w:numPr>
          <w:ilvl w:val="0"/>
          <w:numId w:val="10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Personel nie zaprasza uczniów do swo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jego miejsca zamieszkania, nie spotyka się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nimi prywatnie poza godzinami pracy.</w:t>
      </w:r>
    </w:p>
    <w:p w:rsidR="00841B82" w:rsidRDefault="007A2252">
      <w:pPr>
        <w:numPr>
          <w:ilvl w:val="0"/>
          <w:numId w:val="10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Personel nie nawiązuje kontaktów z uczniami poprzez przyjmowanie bądź wysyłanie do nich zaproszeń w mediach społecznościowych. Nie kontaktuje się z nimi poprzez prywatne kan</w:t>
      </w:r>
      <w:r>
        <w:rPr>
          <w:rFonts w:ascii="Times New Roman" w:eastAsia="Times New Roman" w:hAnsi="Times New Roman" w:cs="Times New Roman"/>
          <w:sz w:val="24"/>
          <w:szCs w:val="24"/>
        </w:rPr>
        <w:t>ały komunikacji (prywatny telefon, e-mail, komunikatory, profile w mediach społecznościowych).</w:t>
      </w:r>
    </w:p>
    <w:p w:rsidR="00841B82" w:rsidRDefault="007A2252">
      <w:pPr>
        <w:numPr>
          <w:ilvl w:val="0"/>
          <w:numId w:val="10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zachodzi taka konieczność, właściwą formą komunikacji z uczniami poza godzinami pracy są kanały służbowe (e-mail, telefon służbowy, dziennik elektroniczny)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rodzice/opiekunowie prawni dzieci muszą wyrazić zgodę na taki kontakt. </w:t>
      </w:r>
    </w:p>
    <w:p w:rsidR="00841B82" w:rsidRDefault="007A2252">
      <w:pPr>
        <w:numPr>
          <w:ilvl w:val="0"/>
          <w:numId w:val="109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Utrzymywanie relacji towarzyskich lub rodzinnych (jeśli dzieci i rodzice/opiekunowie dzieci /uczniów są osobami bliskimi dla członka personelu) wymaga zachowania poufności wszystki</w:t>
      </w:r>
      <w:r>
        <w:rPr>
          <w:rFonts w:ascii="Times New Roman" w:eastAsia="Times New Roman" w:hAnsi="Times New Roman" w:cs="Times New Roman"/>
          <w:sz w:val="24"/>
          <w:szCs w:val="24"/>
        </w:rPr>
        <w:t>ch informacji dotyczących innych dzieci, ich rodziców/opiekunów.</w:t>
      </w:r>
    </w:p>
    <w:p w:rsidR="00841B82" w:rsidRDefault="00841B8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841B82" w:rsidRDefault="007A22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3. Zasady bezpiecznych relacji między małoletnimi w Zespole Szkolno-Przedszkolnym w Pruchnej, a  w szczególności działania niedozwolone</w:t>
      </w:r>
    </w:p>
    <w:p w:rsidR="00841B82" w:rsidRDefault="007A2252">
      <w:pPr>
        <w:spacing w:after="160" w:line="259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 Zasady bezpiecznych relacji między małoletnimi</w:t>
      </w:r>
    </w:p>
    <w:p w:rsidR="00841B82" w:rsidRDefault="007A225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mają prawo do życia i przebywania  w bezpiecznym środowisku,  także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ZSP. Nauczyciele i personel szkolny chronią uczniów i zapewniają im bezpieczeństwo.</w:t>
      </w:r>
    </w:p>
    <w:p w:rsidR="00841B82" w:rsidRDefault="007A225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mają obowiązek przestrzegania zasad i norm zachowania/postępowania określonych w s</w:t>
      </w:r>
      <w:r>
        <w:rPr>
          <w:rFonts w:ascii="Times New Roman" w:eastAsia="Times New Roman" w:hAnsi="Times New Roman" w:cs="Times New Roman"/>
          <w:sz w:val="24"/>
          <w:szCs w:val="24"/>
        </w:rPr>
        <w:t>tatucie ZSP.</w:t>
      </w:r>
    </w:p>
    <w:p w:rsidR="00841B82" w:rsidRDefault="007A225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uznają prawo innych uczniów do  odmienności i zachowania tożsamości ze względu na: pochodzenie etniczne, geograficzne, narodowe, religię, status ekonomiczny, cechy rodzinne, wiek, płeć, orientację seksualną, cechy fizyczne, niepełnosprawność. 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naruszają  praw innych uczniów – nikogo  nie dyskryminują  ze względu na jakąkolwiek jego odmienność.</w:t>
      </w:r>
    </w:p>
    <w:p w:rsidR="00841B82" w:rsidRDefault="007A225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Zachowanie  i postępowanie uczniów wobec kolegów/ innych osób nie narusza ich poczucia godności/wartości osobistej. Uczniowie są zobowiązani do respektow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ania  praw i wolności osobistych swoich kolegów i koleżanek,  ich prawa do własnego zdania, do poszukiwań i popełniania błędów, do własnych poglądów, wyglądu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zachowania – w ramach społecznie przyjętych norm i wartości.</w:t>
      </w:r>
    </w:p>
    <w:p w:rsidR="00841B82" w:rsidRDefault="007A225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Kontakty  między uczniami cechuje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zachowanie  przez nich  wysokiej kultury osobistej, np. używanie zwrotów grzecznościowych typu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proszę, dziękuję, przepraszam</w:t>
      </w:r>
      <w:r>
        <w:rPr>
          <w:rFonts w:ascii="Times New Roman" w:eastAsia="Times New Roman" w:hAnsi="Times New Roman" w:cs="Times New Roman"/>
          <w:sz w:val="24"/>
          <w:szCs w:val="24"/>
        </w:rPr>
        <w:t>; uprzejmość; życzliwość; poprawny, wolny od wulgaryzmów język; kontrola swojego zachowania i emocji; wyrażanie sądów i opinii w sp</w:t>
      </w:r>
      <w:r>
        <w:rPr>
          <w:rFonts w:ascii="Times New Roman" w:eastAsia="Times New Roman" w:hAnsi="Times New Roman" w:cs="Times New Roman"/>
          <w:sz w:val="24"/>
          <w:szCs w:val="24"/>
        </w:rPr>
        <w:t>okojny sposób, który nikogo nie obraża i nie krzywdzi.</w:t>
      </w:r>
    </w:p>
    <w:p w:rsidR="00841B82" w:rsidRDefault="007A225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budują wzajemne relacje poprzez niwelowanie konkurencyjności między sobą w różnych obszarach życia, wzajemne zrozumienie oraz konstruktywne, bez użycia siły rozwiązywanie problemów i konflikt</w:t>
      </w:r>
      <w:r>
        <w:rPr>
          <w:rFonts w:ascii="Times New Roman" w:eastAsia="Times New Roman" w:hAnsi="Times New Roman" w:cs="Times New Roman"/>
          <w:sz w:val="24"/>
          <w:szCs w:val="24"/>
        </w:rPr>
        <w:t>ów między sobą. Akceptują i szanują siebie nawzajem.</w:t>
      </w:r>
    </w:p>
    <w:p w:rsidR="00841B82" w:rsidRDefault="007A225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Uczniowie okazują  zrozumienie dla trudności i problemów kolegów/koleżanek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oferują im pomoc. Nie kpią, nie szydzą z ich słabości, nie wyśmiewają ich, nie krytykują.</w:t>
      </w:r>
    </w:p>
    <w:p w:rsidR="00841B82" w:rsidRDefault="007A225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kontaktach między sobą uczniowie </w:t>
      </w:r>
      <w:r>
        <w:rPr>
          <w:rFonts w:ascii="Times New Roman" w:eastAsia="Times New Roman" w:hAnsi="Times New Roman" w:cs="Times New Roman"/>
          <w:sz w:val="24"/>
          <w:szCs w:val="24"/>
        </w:rPr>
        <w:t>nie powinni zachowywać się prowokacyjnie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konkurencyjnie. Nie powinni również mieć poczucia zagrożenia czy odczuwać wrogości ze strony kolegów.</w:t>
      </w:r>
    </w:p>
    <w:p w:rsidR="00841B82" w:rsidRDefault="007A225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mają prawo do własnych poglądów, ocen i spojrzenia na świat oraz wyrażania ich, pod warunkiem, że spo</w:t>
      </w:r>
      <w:r>
        <w:rPr>
          <w:rFonts w:ascii="Times New Roman" w:eastAsia="Times New Roman" w:hAnsi="Times New Roman" w:cs="Times New Roman"/>
          <w:sz w:val="24"/>
          <w:szCs w:val="24"/>
        </w:rPr>
        <w:t>sób ich wyrażania wolny jest od agresji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przemocy oraz nikomu nie wyrządza krzywdy. </w:t>
      </w:r>
    </w:p>
    <w:p w:rsidR="00841B82" w:rsidRDefault="007A225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Bez względu na powód, agresja i przemoc fizyczna, słowna lub psychiczna wśród uczniów  nigdy nie może być przez nich akceptowana lub usprawiedliwiona. Uczniowie nie mają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prawa stosować z jakiegokolwiek powodu słownej, fizycznej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psychicznej agresji i przemocy wobec innych uczniów.   </w:t>
      </w:r>
    </w:p>
    <w:p w:rsidR="00841B82" w:rsidRDefault="007A225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Uczniowie mają obowiązek przeciwstawiania się wszelkim przejawom brutalności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wulgarności oraz informowania pracowników ZSP o zaistniałyc</w:t>
      </w:r>
      <w:r>
        <w:rPr>
          <w:rFonts w:ascii="Times New Roman" w:eastAsia="Times New Roman" w:hAnsi="Times New Roman" w:cs="Times New Roman"/>
          <w:sz w:val="24"/>
          <w:szCs w:val="24"/>
        </w:rPr>
        <w:t>h zagrożeniach.</w:t>
      </w:r>
    </w:p>
    <w:p w:rsidR="00841B82" w:rsidRDefault="007A225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Jeśli uczeń jest świadkiem stosowania przez innego ucznia/uczniów jakiejkolwiek formy agresji lub przemocy, ma obowiązek reagowania na nią, np: pomaga ofierze, chroni ją, szuka pomocy dla ofiary u osoby dorosłej (zgodnie z obowiązującymi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szkole procedurami).</w:t>
      </w:r>
    </w:p>
    <w:p w:rsidR="00841B82" w:rsidRDefault="007A225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Wszyscy uczniowie znają obowiązujące w ZSP procedury bezpieczeństwa – wiedzą, jak zachowywać się w sytuacjach, które zagrażają ich bezpieczeństwu lub bezpieczeństwu innych uczniów, gdzie i do kogo  dorosłego mogą się w szkole zwrócić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pomoc.</w:t>
      </w:r>
    </w:p>
    <w:p w:rsidR="00841B82" w:rsidRDefault="007A2252">
      <w:pPr>
        <w:numPr>
          <w:ilvl w:val="0"/>
          <w:numId w:val="23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uczeń stał się ofiarą agresji lub przemocy, może uzyskać w ZSP pomoc, zgodnie z obowiązującymi w niej procedurami.</w:t>
      </w:r>
    </w:p>
    <w:p w:rsidR="00841B82" w:rsidRDefault="007A2252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Niedozwolone zachowania małoletnich w szkole</w:t>
      </w:r>
    </w:p>
    <w:p w:rsidR="00841B82" w:rsidRDefault="007A225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Stosowanie agresji i przemocy wobec uczniów/innych osób:</w:t>
      </w:r>
    </w:p>
    <w:p w:rsidR="00841B82" w:rsidRDefault="007A2252">
      <w:pPr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agresji i przemoc</w:t>
      </w:r>
      <w:r>
        <w:rPr>
          <w:rFonts w:ascii="Times New Roman" w:eastAsia="Times New Roman" w:hAnsi="Times New Roman" w:cs="Times New Roman"/>
          <w:sz w:val="24"/>
          <w:szCs w:val="24"/>
        </w:rPr>
        <w:t>y fizycznej w różnych formach, np.:</w:t>
      </w:r>
    </w:p>
    <w:p w:rsidR="00841B82" w:rsidRDefault="007A2252">
      <w:pPr>
        <w:numPr>
          <w:ilvl w:val="0"/>
          <w:numId w:val="1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bicie/uderzenie/popychanie/kopanie/opluwanie;</w:t>
      </w:r>
    </w:p>
    <w:p w:rsidR="00841B82" w:rsidRDefault="007A2252">
      <w:pPr>
        <w:numPr>
          <w:ilvl w:val="0"/>
          <w:numId w:val="1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wymuszenia;</w:t>
      </w:r>
    </w:p>
    <w:p w:rsidR="00841B82" w:rsidRDefault="007A2252">
      <w:pPr>
        <w:numPr>
          <w:ilvl w:val="0"/>
          <w:numId w:val="1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napastowanie seksualne;</w:t>
      </w:r>
    </w:p>
    <w:p w:rsidR="00841B82" w:rsidRDefault="007A2252">
      <w:pPr>
        <w:numPr>
          <w:ilvl w:val="0"/>
          <w:numId w:val="1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nadużywanie swojej przewagi nad inną osobą;</w:t>
      </w:r>
    </w:p>
    <w:p w:rsidR="00841B82" w:rsidRDefault="007A2252">
      <w:pPr>
        <w:numPr>
          <w:ilvl w:val="0"/>
          <w:numId w:val="1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fizyczne zaczepki;</w:t>
      </w:r>
    </w:p>
    <w:p w:rsidR="00841B82" w:rsidRDefault="007A2252">
      <w:pPr>
        <w:numPr>
          <w:ilvl w:val="0"/>
          <w:numId w:val="1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zmuszanie innej osoby do podejmowania niewłaściwych działań;</w:t>
      </w:r>
    </w:p>
    <w:p w:rsidR="00841B82" w:rsidRDefault="007A2252">
      <w:pPr>
        <w:numPr>
          <w:ilvl w:val="0"/>
          <w:numId w:val="1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rzucanie w kog</w:t>
      </w:r>
      <w:r>
        <w:rPr>
          <w:rFonts w:ascii="Times New Roman" w:eastAsia="Times New Roman" w:hAnsi="Times New Roman" w:cs="Times New Roman"/>
          <w:sz w:val="24"/>
          <w:szCs w:val="24"/>
        </w:rPr>
        <w:t>oś przedmiotami;</w:t>
      </w:r>
    </w:p>
    <w:p w:rsidR="00841B82" w:rsidRDefault="007A2252">
      <w:pPr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agresji i przemocy słownej w różnych formach, np.:</w:t>
      </w:r>
    </w:p>
    <w:p w:rsidR="00841B82" w:rsidRDefault="007A2252">
      <w:pPr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obelgi, wyzwiska;</w:t>
      </w:r>
    </w:p>
    <w:p w:rsidR="00841B82" w:rsidRDefault="007A2252">
      <w:pPr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wyśmiewanie, drwienie, szydzenie z ofiary;</w:t>
      </w:r>
    </w:p>
    <w:p w:rsidR="00841B82" w:rsidRDefault="007A2252">
      <w:pPr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bezpośrednie obrażanie ofiary;</w:t>
      </w:r>
    </w:p>
    <w:p w:rsidR="00841B82" w:rsidRDefault="007A2252">
      <w:pPr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plotki i obraźliwe żarty, przedrzeźnianie ofiary</w:t>
      </w:r>
    </w:p>
    <w:p w:rsidR="00841B82" w:rsidRDefault="007A2252">
      <w:pPr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groźby;</w:t>
      </w:r>
    </w:p>
    <w:p w:rsidR="00841B82" w:rsidRDefault="007A2252">
      <w:pPr>
        <w:numPr>
          <w:ilvl w:val="0"/>
          <w:numId w:val="43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agresji i przemocy psychicznej w różnych formach, np.:</w:t>
      </w:r>
    </w:p>
    <w:p w:rsidR="00841B82" w:rsidRDefault="007A2252">
      <w:pPr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poniżanie;</w:t>
      </w:r>
    </w:p>
    <w:p w:rsidR="00841B82" w:rsidRDefault="007A2252">
      <w:pPr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wykluczanie/izolacja/milczenie/manipulowanie;</w:t>
      </w:r>
    </w:p>
    <w:p w:rsidR="00841B82" w:rsidRDefault="007A2252">
      <w:pPr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pisanie na ścianach (np. w toalecie lub na korytarzu);</w:t>
      </w:r>
    </w:p>
    <w:p w:rsidR="00841B82" w:rsidRDefault="007A2252">
      <w:pPr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wulgarne gesty;</w:t>
      </w:r>
    </w:p>
    <w:p w:rsidR="00841B82" w:rsidRDefault="007A2252">
      <w:pPr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śledzenie/szpiegowanie;</w:t>
      </w:r>
    </w:p>
    <w:p w:rsidR="00841B82" w:rsidRDefault="007A2252">
      <w:pPr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obraźliwe SMSy i MMSy;</w:t>
      </w:r>
    </w:p>
    <w:p w:rsidR="00841B82" w:rsidRDefault="007A2252">
      <w:pPr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wiadomości na forach internetowych lub tzw. pokojach do czatowania; </w:t>
      </w:r>
    </w:p>
    <w:p w:rsidR="00841B82" w:rsidRDefault="007A2252">
      <w:pPr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telefony i e-maile zawierające groźby, poniżające, wulgarne, zastraszające);</w:t>
      </w:r>
    </w:p>
    <w:p w:rsidR="00841B82" w:rsidRDefault="007A2252">
      <w:pPr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niszczenie/zabieranie rzeczy należących do ofiary;</w:t>
      </w:r>
    </w:p>
    <w:p w:rsidR="00841B82" w:rsidRDefault="007A2252">
      <w:pPr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straszenie;</w:t>
      </w:r>
    </w:p>
    <w:p w:rsidR="00841B82" w:rsidRDefault="007A2252">
      <w:pPr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gapienie się;</w:t>
      </w:r>
    </w:p>
    <w:p w:rsidR="00841B82" w:rsidRDefault="007A2252">
      <w:pPr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szantażowanie.</w:t>
      </w:r>
    </w:p>
    <w:p w:rsidR="00841B82" w:rsidRDefault="007A225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Stwarzanie niebezp</w:t>
      </w:r>
      <w:r>
        <w:rPr>
          <w:rFonts w:ascii="Times New Roman" w:eastAsia="Times New Roman" w:hAnsi="Times New Roman" w:cs="Times New Roman"/>
          <w:sz w:val="24"/>
          <w:szCs w:val="24"/>
        </w:rPr>
        <w:t>iecznych sytuacji w ZSP lub klasie, np. rzucanie kamieniami, przynoszenie do szkoły ostrych narzędzi, innych niebezpiecznych przedmiotów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substancji (środków pirotechnicznych, łańcuchów, noży, zapalniczek), używanie ognia na terenie szkoły.</w:t>
      </w:r>
    </w:p>
    <w:p w:rsidR="00841B82" w:rsidRDefault="007A225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Nieuzasadnione</w:t>
      </w:r>
      <w:r>
        <w:rPr>
          <w:rFonts w:ascii="Times New Roman" w:eastAsia="Times New Roman" w:hAnsi="Times New Roman" w:cs="Times New Roman"/>
          <w:sz w:val="24"/>
          <w:szCs w:val="24"/>
        </w:rPr>
        <w:t>, bez zgody nauczyciela opuszczanie sali lekcyjnej. Wagarowanie. Wyjście bez zezwolenia poza teren szkoły w trakcie przerwy lub lekcji.</w:t>
      </w:r>
    </w:p>
    <w:p w:rsidR="00841B82" w:rsidRDefault="007A225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Celowe nieprzestrzeganie zasad bezpieczeństwa podczas zajęć i zabaw organizowanych w ZSP. Celowe zachowania zagrażające </w:t>
      </w:r>
      <w:r>
        <w:rPr>
          <w:rFonts w:ascii="Times New Roman" w:eastAsia="Times New Roman" w:hAnsi="Times New Roman" w:cs="Times New Roman"/>
          <w:sz w:val="24"/>
          <w:szCs w:val="24"/>
        </w:rPr>
        <w:t>zdrowiu bądź życiu.</w:t>
      </w:r>
    </w:p>
    <w:p w:rsidR="00841B82" w:rsidRDefault="007A225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Niewłaściwe zachowanie podczas wycieczek szkolnych i przerw międzylekcyjnych, np. przebywanie w miejscach niedozwolonych, bieganie, itp.</w:t>
      </w:r>
    </w:p>
    <w:p w:rsidR="00841B82" w:rsidRDefault="007A225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Uleganie nałogom, np. palenie papierosów, picie alkoholu.</w:t>
      </w:r>
    </w:p>
    <w:p w:rsidR="00841B82" w:rsidRDefault="007A225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Rozprowadzanie i stosowanie narkotyków/ ś</w:t>
      </w:r>
      <w:r>
        <w:rPr>
          <w:rFonts w:ascii="Times New Roman" w:eastAsia="Times New Roman" w:hAnsi="Times New Roman" w:cs="Times New Roman"/>
          <w:sz w:val="24"/>
          <w:szCs w:val="24"/>
        </w:rPr>
        <w:t>rodków odurzających.</w:t>
      </w:r>
    </w:p>
    <w:p w:rsidR="00841B82" w:rsidRDefault="007A225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Niestosowne odzywanie się do kolegów lub innych osób w ZSP lub poza nią.</w:t>
      </w:r>
    </w:p>
    <w:p w:rsidR="00841B82" w:rsidRDefault="007A225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Używanie wulgaryzmów w szkole i poza nią.</w:t>
      </w:r>
    </w:p>
    <w:p w:rsidR="00841B82" w:rsidRDefault="007A225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Celowe niszczenie lub nie szanowanie własności innych osób oraz własności ZSP.</w:t>
      </w:r>
    </w:p>
    <w:p w:rsidR="00841B82" w:rsidRDefault="007A225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Kradzież/ przywłaszczenie własności kolegów lub innych osób oraz własności ZSP.</w:t>
      </w:r>
    </w:p>
    <w:p w:rsidR="00841B82" w:rsidRDefault="007A225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Wyłudzanie pieniędzy lub innych rzeczy od uczniów.</w:t>
      </w:r>
    </w:p>
    <w:p w:rsidR="00841B82" w:rsidRDefault="007A225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Wysługiwanie się innymi uczniami w zamian za korzyści materialne.</w:t>
      </w:r>
    </w:p>
    <w:p w:rsidR="00841B82" w:rsidRDefault="007A225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Rozwiązywanie w sposób siłowy konfliktów z kolegami. Udział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bójce.</w:t>
      </w:r>
    </w:p>
    <w:p w:rsidR="00841B82" w:rsidRDefault="007A225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Szykanowanie uczniów lub innych osób w ZSP  z powodu odmienności przekonań, religii, światopoglądu, płci, poczucia tożsamości, pochodzenia, statusu ekonomicznego i społecznego, niepełnosprawności, wyglądu.</w:t>
      </w:r>
    </w:p>
    <w:p w:rsidR="00841B82" w:rsidRDefault="007A225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reagowanie na niewłaściwe zachowania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kolegów (bicie, wyzywanie, dokuczanie).</w:t>
      </w:r>
    </w:p>
    <w:p w:rsidR="00841B82" w:rsidRDefault="007A225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Znęcanie się (współudział w znęcaniu się nad kolegami, zorganizowana przemoc, zastraszanie).</w:t>
      </w:r>
    </w:p>
    <w:p w:rsidR="00841B82" w:rsidRDefault="007A225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Aroganckie/niegrzeczne zachowanie wobec kolegów, wulgaryzmy. Kłamanie, oszukiwanie kolegów/ innych osób w ZSP.</w:t>
      </w:r>
    </w:p>
    <w:p w:rsidR="00841B82" w:rsidRDefault="007A225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Fotografowa</w:t>
      </w:r>
      <w:r>
        <w:rPr>
          <w:rFonts w:ascii="Times New Roman" w:eastAsia="Times New Roman" w:hAnsi="Times New Roman" w:cs="Times New Roman"/>
          <w:sz w:val="24"/>
          <w:szCs w:val="24"/>
        </w:rPr>
        <w:t>nie lub filmowanie zdarzeń z udziałem innych uczniów/ osób bez ich zgody.</w:t>
      </w:r>
    </w:p>
    <w:p w:rsidR="00841B82" w:rsidRDefault="007A225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Upublicznianie materiałów i fotografii bez zgody obecnych na nich osób.</w:t>
      </w:r>
    </w:p>
    <w:p w:rsidR="00841B82" w:rsidRDefault="007A2252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Stosowanie wobec innych uczniów/innych osób różnych form cyberprzemocy.</w:t>
      </w:r>
    </w:p>
    <w:p w:rsidR="00841B82" w:rsidRDefault="00841B82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7A2252">
      <w:pPr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4. Zasady korzystania z urządzeń elek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tronicznych z dostępem do sieci Internetu oraz ochrony małoletnich przed treściami szkodliwymi i zagrożeniami z sieci   </w:t>
      </w:r>
    </w:p>
    <w:p w:rsidR="00841B82" w:rsidRDefault="007A22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Obowiązkiem prawnym szkoły jest takie wykorzystanie sieci, które będzie adekwatne do poziomu dojrzałości poznawczej i emocjonalno-społe</w:t>
      </w:r>
      <w:r>
        <w:rPr>
          <w:rFonts w:ascii="Times New Roman" w:eastAsia="Times New Roman" w:hAnsi="Times New Roman" w:cs="Times New Roman"/>
          <w:sz w:val="24"/>
          <w:szCs w:val="24"/>
        </w:rPr>
        <w:t>cznej ucznia oraz nie będzie mu szkodzić ani zagrażać jego rozwojowi psychofizycznemu. Do potencjalnych zagrożeń płynących z użytkowania sieci należy zaliczyć:</w:t>
      </w:r>
    </w:p>
    <w:p w:rsidR="00841B82" w:rsidRDefault="007A2252">
      <w:pPr>
        <w:numPr>
          <w:ilvl w:val="0"/>
          <w:numId w:val="28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dostęp do treści niezgodnych z celami wychowania i edukacji (narkotyki, przemoc, pornografia, 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zard), </w:t>
      </w:r>
    </w:p>
    <w:p w:rsidR="00841B82" w:rsidRDefault="007A2252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działalność innych użytkowników zagrażająca dobru dziecka, </w:t>
      </w:r>
    </w:p>
    <w:p w:rsidR="00841B82" w:rsidRDefault="007A2252">
      <w:pPr>
        <w:numPr>
          <w:ilvl w:val="0"/>
          <w:numId w:val="8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oprogramowanie umożliwiające śledzenie i pozyskanie danych osobowych użytkowników szkolnej sieci.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1B82" w:rsidRDefault="007A2252">
      <w:pPr>
        <w:spacing w:before="240"/>
        <w:ind w:left="-135" w:firstLine="1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43C0B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843C0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43C0B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843C0B"/>
          <w:sz w:val="24"/>
          <w:szCs w:val="24"/>
        </w:rPr>
        <w:t>Zasady korzystania z urządzeń elektronicznych z dostępem do Internetu</w:t>
      </w:r>
    </w:p>
    <w:p w:rsidR="00841B82" w:rsidRDefault="007A2252">
      <w:pPr>
        <w:ind w:left="708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Infrastruktura sieciowa szkoły umożliwia dostęp do Internetu, zarówno personelowi, jak i uczniom, w czasie zajęć i poza nimi.</w:t>
      </w:r>
    </w:p>
    <w:p w:rsidR="00841B82" w:rsidRDefault="007A2252">
      <w:pPr>
        <w:ind w:left="708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Sieć jest monitorowana w taki sposób, aby możliwe było zidentyfikowanie sprawców ewentualnych nadużyć.</w:t>
      </w:r>
    </w:p>
    <w:p w:rsidR="00841B82" w:rsidRDefault="007A2252">
      <w:pPr>
        <w:ind w:left="708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Rozwiązania organizacyjne na poziomie szkoły bazują na aktualnych standardach bezpieczeństwa.</w:t>
      </w:r>
    </w:p>
    <w:p w:rsidR="00841B82" w:rsidRDefault="007A2252">
      <w:pPr>
        <w:ind w:left="708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 wszystkich komputerach z dostępem do Internetu na terenie szkoły jest zainstalowane oraz systematycznie aktualizowane oprogramowanie antywirusowe, antysp</w:t>
      </w:r>
      <w:r>
        <w:rPr>
          <w:rFonts w:ascii="Times New Roman" w:eastAsia="Times New Roman" w:hAnsi="Times New Roman" w:cs="Times New Roman"/>
          <w:sz w:val="24"/>
          <w:szCs w:val="24"/>
        </w:rPr>
        <w:t>amowe i firewall.</w:t>
      </w:r>
    </w:p>
    <w:p w:rsidR="00841B82" w:rsidRDefault="007A2252">
      <w:pPr>
        <w:ind w:left="708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 szkole wyznaczony jest pracownik odpowiedzialny za bezpieczeństwo sieci. Do jego obowiązków należą:</w:t>
      </w:r>
    </w:p>
    <w:p w:rsidR="00841B82" w:rsidRDefault="007A2252">
      <w:pPr>
        <w:ind w:left="12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a) zabezpieczenie sieci internetowej placówki przed niebezpiecznymi treściami poprzez instalację i aktualizację, co najmniej raz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miesiącu, odpowiedniego oprogramowania;</w:t>
      </w:r>
    </w:p>
    <w:p w:rsidR="00841B82" w:rsidRDefault="007A2252">
      <w:pPr>
        <w:ind w:left="12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sprawdzanie, co najmniej raz w miesiącu, czy na komputerach, w tym ze swobodnym dostępem do Internetu nie znajdują się niebezpieczne treści. </w:t>
      </w:r>
    </w:p>
    <w:p w:rsidR="00841B82" w:rsidRDefault="007A2252">
      <w:pPr>
        <w:ind w:left="708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Pracownik odpowiedzialny za Internet posiada indywidualny login i </w:t>
      </w:r>
      <w:r>
        <w:rPr>
          <w:rFonts w:ascii="Times New Roman" w:eastAsia="Times New Roman" w:hAnsi="Times New Roman" w:cs="Times New Roman"/>
          <w:sz w:val="24"/>
          <w:szCs w:val="24"/>
        </w:rPr>
        <w:t>hasło, umożliwiające korzystanie z Internetu na terenie instytucji. Pracownik zachowuje login i hasło w tajemnicy.</w:t>
      </w:r>
    </w:p>
    <w:p w:rsidR="00841B82" w:rsidRDefault="007A2252">
      <w:pPr>
        <w:ind w:left="70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Login i hasło do Internetu posiada każdy nauczyciel prowadzący zajęcia komputerowe dziećmi. </w:t>
      </w:r>
    </w:p>
    <w:p w:rsidR="00841B82" w:rsidRDefault="007A2252">
      <w:pPr>
        <w:ind w:left="70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Na terenie szkoły dostęp ucznia do Interne</w:t>
      </w:r>
      <w:r>
        <w:rPr>
          <w:rFonts w:ascii="Times New Roman" w:eastAsia="Times New Roman" w:hAnsi="Times New Roman" w:cs="Times New Roman"/>
          <w:sz w:val="24"/>
          <w:szCs w:val="24"/>
        </w:rPr>
        <w:t>tu możliwy jest:</w:t>
      </w:r>
    </w:p>
    <w:p w:rsidR="00841B82" w:rsidRDefault="007A2252">
      <w:pPr>
        <w:ind w:left="70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pod nadzorem nauczyciela na zajęciach komputerowych,</w:t>
      </w:r>
    </w:p>
    <w:p w:rsidR="00841B82" w:rsidRDefault="007A2252">
      <w:pPr>
        <w:ind w:left="70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pod nadzorem nauczyciela na innych zajęciach lekcyjnych i pozalekcyjnych, </w:t>
      </w:r>
    </w:p>
    <w:p w:rsidR="00841B82" w:rsidRDefault="007A2252">
      <w:pPr>
        <w:ind w:left="70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Uczeń może korzystać z Internetu tylko na komputerze z zainstalowanym programem filtrującym treś</w:t>
      </w:r>
      <w:r>
        <w:rPr>
          <w:rFonts w:ascii="Times New Roman" w:eastAsia="Times New Roman" w:hAnsi="Times New Roman" w:cs="Times New Roman"/>
          <w:sz w:val="24"/>
          <w:szCs w:val="24"/>
        </w:rPr>
        <w:t>ci.</w:t>
      </w:r>
    </w:p>
    <w:p w:rsidR="00841B82" w:rsidRDefault="007A2252">
      <w:pPr>
        <w:ind w:left="70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Uczniowie korzystają z komputera pod opieką nauczyciela.</w:t>
      </w:r>
    </w:p>
    <w:p w:rsidR="00841B82" w:rsidRDefault="007A2252">
      <w:pPr>
        <w:ind w:left="70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Korzystanie z multimediów, Internetu i programów użytkowych służy wyłącznie celom informacyjnym i edukacyjnym.</w:t>
      </w:r>
    </w:p>
    <w:p w:rsidR="00841B82" w:rsidRDefault="007A2252">
      <w:pPr>
        <w:ind w:left="70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Uczeń obsługuje sprzęt komputerowy zgodnie z zaleceniami nauczyciela.</w:t>
      </w:r>
    </w:p>
    <w:p w:rsidR="00841B82" w:rsidRDefault="007A2252">
      <w:pPr>
        <w:ind w:left="70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 Użytkownikowi komputera zabrania się:</w:t>
      </w:r>
    </w:p>
    <w:p w:rsidR="00841B82" w:rsidRDefault="007A2252">
      <w:pPr>
        <w:ind w:left="11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instalowania oprogramowania oraz dokonywania zmian w konfiguracji oprogramowania zainstalowanego w systemie,</w:t>
      </w:r>
    </w:p>
    <w:p w:rsidR="00841B82" w:rsidRDefault="007A2252">
      <w:pPr>
        <w:ind w:left="11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usuwania cudzych plików, odinstalowania programów, dekompletowania sprzętu,</w:t>
      </w:r>
    </w:p>
    <w:p w:rsidR="00841B82" w:rsidRDefault="007A2252">
      <w:pPr>
        <w:spacing w:after="200"/>
        <w:ind w:left="1133" w:hanging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dotykania elementów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tyłu komputera, kabli zasilających, a także kabli sieciowy.</w:t>
      </w:r>
    </w:p>
    <w:p w:rsidR="00841B82" w:rsidRDefault="007A2252">
      <w:pPr>
        <w:ind w:left="566" w:hanging="425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43C0B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843C0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43C0B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843C0B"/>
          <w:sz w:val="24"/>
          <w:szCs w:val="24"/>
        </w:rPr>
        <w:t>Zasady korzystania z telefonów komórkowych i innych oraz innych urządzeń elektronicznych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841B82" w:rsidRDefault="007A2252">
      <w:pPr>
        <w:numPr>
          <w:ilvl w:val="0"/>
          <w:numId w:val="1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prawo korzystać na terenie szkoły z telefonu komórkowego oraz innych urządzeń elektronicznych zgodnie z ustalonymi w szkole zasadami.</w:t>
      </w:r>
    </w:p>
    <w:p w:rsidR="00841B82" w:rsidRDefault="007A225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Przez pojęcie „telefon komórkowy” rozumie się także smartfon, urządzenie typu smartwatch, itp.</w:t>
      </w:r>
    </w:p>
    <w:p w:rsidR="00841B82" w:rsidRDefault="007A2252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Przez pojęcie „inn</w:t>
      </w:r>
      <w:r>
        <w:rPr>
          <w:rFonts w:ascii="Times New Roman" w:eastAsia="Times New Roman" w:hAnsi="Times New Roman" w:cs="Times New Roman"/>
          <w:sz w:val="24"/>
          <w:szCs w:val="24"/>
        </w:rPr>
        <w:t>e urządzenia elektroniczne” rozumie się także tablet, odtwarzacz muzyki, dyktafon, kamerę, aparat cyfrowy, słuchawki, itp.</w:t>
      </w:r>
    </w:p>
    <w:p w:rsidR="00841B82" w:rsidRDefault="007A2252">
      <w:pPr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przynoszą do szkoły telefony komórkowe oraz inny sprzęt elektroniczny na własną odpowiedzialność, za zgodą rodziców.</w:t>
      </w:r>
    </w:p>
    <w:p w:rsidR="00841B82" w:rsidRDefault="007A225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ponosi odpowiedzialności za zaginięcie lub zniszczenie czy kradzież sprzętu przynoszonego przez uczniów.</w:t>
      </w:r>
    </w:p>
    <w:p w:rsidR="00841B82" w:rsidRDefault="007A2252">
      <w:pPr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nie mogą korzystać z telefonu komórkowego oraz innych urządzeń elektronicznych z dostępem do Internetu podczas zajęć edukacyjnych, opiek</w:t>
      </w:r>
      <w:r>
        <w:rPr>
          <w:rFonts w:ascii="Times New Roman" w:eastAsia="Times New Roman" w:hAnsi="Times New Roman" w:cs="Times New Roman"/>
          <w:sz w:val="24"/>
          <w:szCs w:val="24"/>
        </w:rPr>
        <w:t>uńczych, treningów, uroczystości, a także zajęć pozalekcyjnych organizowanych na terenie szkoły. Powyższe nie dotyczy sytuacji edukacyjnych, które wynikają z organizacji oraz przebiegu zajęć lekcyjnych prowadzonych przez nauczyciela.</w:t>
      </w:r>
    </w:p>
    <w:p w:rsidR="00841B82" w:rsidRDefault="007A2252">
      <w:pPr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Uczeń ma obowiązek wył</w:t>
      </w:r>
      <w:r>
        <w:rPr>
          <w:rFonts w:ascii="Times New Roman" w:eastAsia="Times New Roman" w:hAnsi="Times New Roman" w:cs="Times New Roman"/>
          <w:sz w:val="24"/>
          <w:szCs w:val="24"/>
        </w:rPr>
        <w:t>ączyć lub wyciszyć telefon (bez wibracji) i schować go w torbie/plecaku przed rozpoczęciem zajęć edukacyjnych. Telefon pozostaje niewidoczny zarówno dla ucznia, jak i pozostałych osób.</w:t>
      </w:r>
    </w:p>
    <w:p w:rsidR="00841B82" w:rsidRDefault="007A2252">
      <w:pPr>
        <w:numPr>
          <w:ilvl w:val="0"/>
          <w:numId w:val="10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Telefony i inne urządzenia elektroniczne (np. tablety) można wykorzysty</w:t>
      </w:r>
      <w:r>
        <w:rPr>
          <w:rFonts w:ascii="Times New Roman" w:eastAsia="Times New Roman" w:hAnsi="Times New Roman" w:cs="Times New Roman"/>
          <w:sz w:val="24"/>
          <w:szCs w:val="24"/>
        </w:rPr>
        <w:t>wać podczas zajęć lekcyjnych w celach dydaktycznych pod opieką oraz za zgodą nauczyciela prowadzącego zajęcia. Uczeń może korzystać z telefonu, a także innych urządzeń elektronicznych w celu wyszukania informacji niezbędnych do realizacji zadań podczas zaj</w:t>
      </w:r>
      <w:r>
        <w:rPr>
          <w:rFonts w:ascii="Times New Roman" w:eastAsia="Times New Roman" w:hAnsi="Times New Roman" w:cs="Times New Roman"/>
          <w:sz w:val="24"/>
          <w:szCs w:val="24"/>
        </w:rPr>
        <w:t>ęć, po uzyskaniu zgody nauczyciela prowadzącego dane zajęcia lub na jego wyraźne polecenie.</w:t>
      </w:r>
    </w:p>
    <w:p w:rsidR="00841B82" w:rsidRDefault="007A2252">
      <w:pPr>
        <w:numPr>
          <w:ilvl w:val="0"/>
          <w:numId w:val="7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uczeń czeka na ważną informację (połączenie, SMS, etc.) ma obowiązek poinformować o tym fakcie nauczyciela przed lekcją, poprosić o pozwolenie na skorzystanie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telefonu i ustalić sposób odebrania tej wiadomości. Dotyczy to także sytuacji, gdy wystąpiła pilna potrzeba skontaktowania się, np. z rodzicami lub w innej ważnej sprawie.</w:t>
      </w:r>
    </w:p>
    <w:p w:rsidR="00841B82" w:rsidRDefault="007A2252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terenie szkoły zakazuje się uczniom filmowania, fotografowania oraz utrwalania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dźwięku na jakichkolwiek nośnikach cyfrowych.</w:t>
      </w:r>
    </w:p>
    <w:p w:rsidR="00841B82" w:rsidRDefault="007A2252">
      <w:pPr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Powyższe nie dotyczy wydarzeń publicznych odbywających się w szkole, w tym uroczystości szkolnych.</w:t>
      </w:r>
    </w:p>
    <w:p w:rsidR="00841B82" w:rsidRDefault="007A2252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szczególnych przypadkach nagrywanie zajęć edukacyjnych oraz utrwalanie ich w jakikolwiek sposób możliwe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wyłącznie po uzyskaniu zgody dyrektora szkoły lub nauczyciela prowadzącego zajęcia edukacyjne.</w:t>
      </w:r>
    </w:p>
    <w:p w:rsidR="00841B82" w:rsidRDefault="007A2252">
      <w:pPr>
        <w:numPr>
          <w:ilvl w:val="0"/>
          <w:numId w:val="9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Nagrywanie dźwięku i obrazu za pomocą telefonu, lub innych urządzeń jest możliwe jedynie za zgodą osoby nagrywanej lub fotografowanej. Niedopuszczalne jest nagr</w:t>
      </w:r>
      <w:r>
        <w:rPr>
          <w:rFonts w:ascii="Times New Roman" w:eastAsia="Times New Roman" w:hAnsi="Times New Roman" w:cs="Times New Roman"/>
          <w:sz w:val="24"/>
          <w:szCs w:val="24"/>
        </w:rPr>
        <w:t>ywanie lub fotografowanie sytuacji niezgodnych z powszechnie przyjętymi normami etycznymi i społecznymi oraz przesyłanie treści obrażających inne osoby.</w:t>
      </w:r>
    </w:p>
    <w:p w:rsidR="00841B82" w:rsidRDefault="007A2252">
      <w:pPr>
        <w:ind w:left="566" w:hanging="28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43C0B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843C0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843C0B"/>
          <w:sz w:val="24"/>
          <w:szCs w:val="24"/>
        </w:rPr>
        <w:t>Zasady korzystania z telefonów i innych urządzeń elektronicznych podczas wyjść, wycieczek edukacyj</w:t>
      </w:r>
      <w:r>
        <w:rPr>
          <w:rFonts w:ascii="Times New Roman" w:eastAsia="Times New Roman" w:hAnsi="Times New Roman" w:cs="Times New Roman"/>
          <w:b/>
          <w:color w:val="843C0B"/>
          <w:sz w:val="24"/>
          <w:szCs w:val="24"/>
        </w:rPr>
        <w:t>nych organizowanych przez szkołę.</w:t>
      </w:r>
    </w:p>
    <w:p w:rsidR="00841B82" w:rsidRDefault="007A2252">
      <w:pPr>
        <w:ind w:left="708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Każdorazowo decyzję o zabraniu telefonów komórkowych i/lub innych urządzeń elektronicznych podejmuje kierownik wycieczki w porozumieniu z opiekunem wycieczki/wychowawcami klas oraz za zgodą rodziców i na ich odpowiedzialność.</w:t>
      </w:r>
    </w:p>
    <w:p w:rsidR="00841B82" w:rsidRDefault="007A2252">
      <w:pPr>
        <w:ind w:left="708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Jeśli istnieje możliwoś</w:t>
      </w:r>
      <w:r>
        <w:rPr>
          <w:rFonts w:ascii="Times New Roman" w:eastAsia="Times New Roman" w:hAnsi="Times New Roman" w:cs="Times New Roman"/>
          <w:sz w:val="24"/>
          <w:szCs w:val="24"/>
        </w:rPr>
        <w:t>ć zabrania telefonu i/lub innego urządzenia elektronicznego na wycieczkę, wyjście edukacyjne uczeń ma prawo korzystania z tych urządzeń wyłącznie w zakresie nie wpływającym na organizację i przebieg tego przedsięwzięcia.</w:t>
      </w:r>
    </w:p>
    <w:p w:rsidR="00841B82" w:rsidRDefault="007A2252">
      <w:pPr>
        <w:ind w:left="708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Podczas wyjść zorganizowanych pr</w:t>
      </w:r>
      <w:r>
        <w:rPr>
          <w:rFonts w:ascii="Times New Roman" w:eastAsia="Times New Roman" w:hAnsi="Times New Roman" w:cs="Times New Roman"/>
          <w:sz w:val="24"/>
          <w:szCs w:val="24"/>
        </w:rPr>
        <w:t>zez szkołę (teatr, kino, muzeum, filharmonia, zwiedzanie z przewodnikiem, lekcja w terenie, konkursy, zawody sportowe itp.) uczeń jest zobowiązany do wyłączenia/wyciszenia telefonu (bez wibracji) i schowania go w torbie/plecaku.</w:t>
      </w:r>
    </w:p>
    <w:p w:rsidR="00841B82" w:rsidRDefault="007A2252">
      <w:pPr>
        <w:ind w:left="78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841B82" w:rsidRDefault="007A2252">
      <w:pPr>
        <w:ind w:left="855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43C0B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843C0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843C0B"/>
          <w:sz w:val="24"/>
          <w:szCs w:val="24"/>
        </w:rPr>
        <w:t xml:space="preserve">Zasady postępowania </w:t>
      </w:r>
      <w:r>
        <w:rPr>
          <w:rFonts w:ascii="Times New Roman" w:eastAsia="Times New Roman" w:hAnsi="Times New Roman" w:cs="Times New Roman"/>
          <w:b/>
          <w:color w:val="843C0B"/>
          <w:sz w:val="24"/>
          <w:szCs w:val="24"/>
        </w:rPr>
        <w:t>w przypadku naruszenia zasad korzystania z telefonów i innych urządzeń elektronicznych na terenie szkoły.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B82" w:rsidRDefault="007A2252">
      <w:pPr>
        <w:ind w:left="708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 przypadku naruszenia przez ucznia zasad używania telefonów komórkowych na terenie szkoły, wychowawca klasy odnotowuje zaistniałą sytuację w e-dz</w:t>
      </w:r>
      <w:r>
        <w:rPr>
          <w:rFonts w:ascii="Times New Roman" w:eastAsia="Times New Roman" w:hAnsi="Times New Roman" w:cs="Times New Roman"/>
          <w:sz w:val="24"/>
          <w:szCs w:val="24"/>
        </w:rPr>
        <w:t>ienniku jako uwagę negatywną, która ma wpływ na ocenę z zachowania.</w:t>
      </w:r>
    </w:p>
    <w:p w:rsidR="00841B82" w:rsidRDefault="007A2252">
      <w:pPr>
        <w:ind w:left="708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W przypadku, gdy sytuacja powtarza się, wychowawca bezzwłocznie informuje o tym fakcie rodziców/prawnych opiekunów ucznia i wspólnie z pedagogiem szkolnym oraz rodzicami/prawnymi opiekunami ustala plan dalszego postępowania. </w:t>
      </w:r>
    </w:p>
    <w:p w:rsidR="00841B82" w:rsidRDefault="00841B82">
      <w:pPr>
        <w:ind w:left="708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ind w:left="415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43C0B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843C0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843C0B"/>
          <w:sz w:val="24"/>
          <w:szCs w:val="24"/>
        </w:rPr>
        <w:t>Zasady ochrony ucznió</w:t>
      </w:r>
      <w:r>
        <w:rPr>
          <w:rFonts w:ascii="Times New Roman" w:eastAsia="Times New Roman" w:hAnsi="Times New Roman" w:cs="Times New Roman"/>
          <w:b/>
          <w:color w:val="843C0B"/>
          <w:sz w:val="24"/>
          <w:szCs w:val="24"/>
        </w:rPr>
        <w:t>w przed treściami szkodliwymi i zagrożeniami z sieci</w:t>
      </w:r>
    </w:p>
    <w:p w:rsidR="00841B82" w:rsidRDefault="007A2252">
      <w:pPr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ma obowiązek podejmować działania zabezpieczające dzieci przed łatwym dostępem do tych treści z sieci, które mogą zagrażać ich prawidłowemu rozwojowi. </w:t>
      </w:r>
    </w:p>
    <w:p w:rsidR="00841B82" w:rsidRDefault="007A2252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 pojęciem „treści szkodliwe i zagrożenia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sieci” rozumiane są: </w:t>
      </w:r>
    </w:p>
    <w:p w:rsidR="00841B82" w:rsidRDefault="007A2252">
      <w:pPr>
        <w:ind w:left="113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 treści szkodliwe, niedozwolone, nielegalne i niebezpieczne dla zdrowia (pornografia, treści obrazujące przemoc, promujące działania szkodliwe dla zdrowia i życia dzieci, popularyzujące ideologię faszystowską i działalność niezg</w:t>
      </w:r>
      <w:r>
        <w:rPr>
          <w:rFonts w:ascii="Times New Roman" w:eastAsia="Times New Roman" w:hAnsi="Times New Roman" w:cs="Times New Roman"/>
          <w:sz w:val="24"/>
          <w:szCs w:val="24"/>
        </w:rPr>
        <w:t>odną z prawem, nawołujące do samookaleczeń i samobójstw, korzystania z narkotyków;</w:t>
      </w:r>
    </w:p>
    <w:p w:rsidR="00841B82" w:rsidRDefault="007A2252">
      <w:pPr>
        <w:ind w:left="113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treści stwarzające niebezpieczeństwo werbunku dzieci do organizacji nielegalnych i terrorystycznych;</w:t>
      </w:r>
    </w:p>
    <w:p w:rsidR="00841B82" w:rsidRDefault="007A2252">
      <w:pPr>
        <w:ind w:left="113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różne formy cyberprzemocy, np. nękanie, straszenie, szantażowani</w:t>
      </w:r>
      <w:r>
        <w:rPr>
          <w:rFonts w:ascii="Times New Roman" w:eastAsia="Times New Roman" w:hAnsi="Times New Roman" w:cs="Times New Roman"/>
          <w:sz w:val="24"/>
          <w:szCs w:val="24"/>
        </w:rPr>
        <w:t>e z użyciem sieci, publikowanie lub rozsyłanie ośmieszających, kompromitujących informacji, zdjęć, filmów z użyciem sieci oraz podszywanie się w sieci pod kogoś wbrew jego woli.</w:t>
      </w:r>
    </w:p>
    <w:p w:rsidR="00841B82" w:rsidRDefault="007A2252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Podstawowe działania zabezpieczające dzieci przed dostępem do treści szkodliwy</w:t>
      </w:r>
      <w:r>
        <w:rPr>
          <w:rFonts w:ascii="Times New Roman" w:eastAsia="Times New Roman" w:hAnsi="Times New Roman" w:cs="Times New Roman"/>
          <w:sz w:val="24"/>
          <w:szCs w:val="24"/>
        </w:rPr>
        <w:t>ch i zagrożeń z sieci:</w:t>
      </w:r>
    </w:p>
    <w:p w:rsidR="00841B82" w:rsidRDefault="007A2252">
      <w:pPr>
        <w:ind w:left="113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monitorowanie działania i aktualizowanie programu antywirusowego, zapory sieciowej; stosowanie filtrów antyspamowych;</w:t>
      </w:r>
    </w:p>
    <w:p w:rsidR="00841B82" w:rsidRDefault="007A2252">
      <w:pPr>
        <w:ind w:left="113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edukacja medialna – dostarczanie dzieciom wiedzy i umiejętności dotyczących posługiwania się technologią ko</w:t>
      </w:r>
      <w:r>
        <w:rPr>
          <w:rFonts w:ascii="Times New Roman" w:eastAsia="Times New Roman" w:hAnsi="Times New Roman" w:cs="Times New Roman"/>
          <w:sz w:val="24"/>
          <w:szCs w:val="24"/>
        </w:rPr>
        <w:t>munikacyjną;</w:t>
      </w:r>
    </w:p>
    <w:p w:rsidR="00841B82" w:rsidRDefault="007A2252">
      <w:pPr>
        <w:ind w:left="113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prowadzenie systematycznych działań wychowawczych (integracja zespołu klasowego, budowanie dobrych relacji pomiędzy uczniami, wprowadzanie norm grupowych; uczenie dzieci odróżniania dobra od zła);</w:t>
      </w:r>
    </w:p>
    <w:p w:rsidR="00841B82" w:rsidRDefault="007A2252">
      <w:pPr>
        <w:ind w:left="113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prowadzenie działań profilaktycznych propagujących zasady bezpiecznego korzystania z sieci oraz uświadamiających zagrożenia płynące z użytkowania różnych technologii komunikacyjnych. Celem tych działań jest:</w:t>
      </w:r>
    </w:p>
    <w:p w:rsidR="00841B82" w:rsidRDefault="007A2252">
      <w:pPr>
        <w:ind w:left="1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poszerzanie wiedzy na temat różnych form cyb</w:t>
      </w:r>
      <w:r>
        <w:rPr>
          <w:rFonts w:ascii="Times New Roman" w:eastAsia="Times New Roman" w:hAnsi="Times New Roman" w:cs="Times New Roman"/>
          <w:sz w:val="24"/>
          <w:szCs w:val="24"/>
        </w:rPr>
        <w:t>erprzemocy, prewencji oraz sposobu reagowania w przypadku pojawienia się zagrożenia,</w:t>
      </w:r>
    </w:p>
    <w:p w:rsidR="00841B82" w:rsidRDefault="007A2252">
      <w:pPr>
        <w:ind w:left="1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ukazanie sposobów bezpiecznego korzystania z sieci, w tym przestrzeganie przed zagrożeniami płynącymi z niewłaściwego użytkowania urządzeń multimedialnych,</w:t>
      </w:r>
    </w:p>
    <w:p w:rsidR="00841B82" w:rsidRDefault="007A2252">
      <w:pPr>
        <w:ind w:left="1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zapobieg</w:t>
      </w:r>
      <w:r>
        <w:rPr>
          <w:rFonts w:ascii="Times New Roman" w:eastAsia="Times New Roman" w:hAnsi="Times New Roman" w:cs="Times New Roman"/>
          <w:sz w:val="24"/>
          <w:szCs w:val="24"/>
        </w:rPr>
        <w:t>anie i ograniczenie lub wyeliminowanie zachowań agresywno-przemocowych realizowanych przy użyciu technologii komunikacyjnych w szkole i poza nią,</w:t>
      </w:r>
    </w:p>
    <w:p w:rsidR="00841B82" w:rsidRDefault="007A2252">
      <w:pPr>
        <w:ind w:left="1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propagowanie zasad dobrego zachowania w Internecie.</w:t>
      </w:r>
    </w:p>
    <w:p w:rsidR="00841B82" w:rsidRDefault="007A2252">
      <w:pPr>
        <w:ind w:left="11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włączenie rodziców uczniów w działania szkoły na rz</w:t>
      </w:r>
      <w:r>
        <w:rPr>
          <w:rFonts w:ascii="Times New Roman" w:eastAsia="Times New Roman" w:hAnsi="Times New Roman" w:cs="Times New Roman"/>
          <w:sz w:val="24"/>
          <w:szCs w:val="24"/>
        </w:rPr>
        <w:t>ecz zapobiegania cyberprzemoc – poinformowanie ich o polityce szkoły w zakresie reagowania na cyberprzemoc; edukacja na temat cyberprzemocy i zagrożeń z sieci: warsztaty, szkolenia dla rodziców, udostępnianie materiałów i publikacji, w tym polecanie i wska</w:t>
      </w:r>
      <w:r>
        <w:rPr>
          <w:rFonts w:ascii="Times New Roman" w:eastAsia="Times New Roman" w:hAnsi="Times New Roman" w:cs="Times New Roman"/>
          <w:sz w:val="24"/>
          <w:szCs w:val="24"/>
        </w:rPr>
        <w:t>zywanie sposobów instalowania ochrony rodzicielskiej;</w:t>
      </w:r>
    </w:p>
    <w:p w:rsidR="00841B82" w:rsidRDefault="007A2252">
      <w:pPr>
        <w:ind w:left="11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f)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instalowanie aplikacji filtrujących na każdym komputerze, z których korzystają pracownicy i uczniowie oraz aplikacji filtrujących do usług sieciowych, które analizują przepływające dane i są w sta</w:t>
      </w:r>
      <w:r>
        <w:rPr>
          <w:rFonts w:ascii="Times New Roman" w:eastAsia="Times New Roman" w:hAnsi="Times New Roman" w:cs="Times New Roman"/>
          <w:sz w:val="24"/>
          <w:szCs w:val="24"/>
        </w:rPr>
        <w:t>nie zablokować dostęp do podejrzanych lokalizacji niezależnie od tego, czy przyłączony komputer wyposażono w odpowiednie narzędzie, czy też nie (bo na przykład jest to laptop lub inteligentny telefon z przeglądarką przyniesiony przez ucznia). Na komputerac</w:t>
      </w:r>
      <w:r>
        <w:rPr>
          <w:rFonts w:ascii="Times New Roman" w:eastAsia="Times New Roman" w:hAnsi="Times New Roman" w:cs="Times New Roman"/>
          <w:sz w:val="24"/>
          <w:szCs w:val="24"/>
        </w:rPr>
        <w:t>h uczniowskich zainstalowane są: Opiekun Ucznia,AVG Antywirus</w:t>
      </w:r>
    </w:p>
    <w:p w:rsidR="00841B82" w:rsidRDefault="007A2252">
      <w:pPr>
        <w:ind w:left="1133" w:right="1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podejmowanie interwencji w każdym przypadku ujawnienia lub podejrzenia cyberprzemocy lub ujawnienie niebezpiecznych treści, która obejmuje</w:t>
      </w:r>
    </w:p>
    <w:p w:rsidR="00841B82" w:rsidRDefault="007A2252">
      <w:pPr>
        <w:spacing w:line="240" w:lineRule="auto"/>
        <w:ind w:left="1845" w:right="1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 ustalenie okoliczności zdarzenia;</w:t>
      </w:r>
    </w:p>
    <w:p w:rsidR="00841B82" w:rsidRDefault="007A2252">
      <w:pPr>
        <w:spacing w:line="240" w:lineRule="auto"/>
        <w:ind w:left="1842" w:right="1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−</w:t>
      </w:r>
      <w:r>
        <w:rPr>
          <w:rFonts w:ascii="Gungsuh" w:eastAsia="Gungsuh" w:hAnsi="Gungsuh" w:cs="Gungsuh"/>
          <w:sz w:val="24"/>
          <w:szCs w:val="24"/>
        </w:rPr>
        <w:t xml:space="preserve">  zabezpieczen</w:t>
      </w:r>
      <w:r>
        <w:rPr>
          <w:rFonts w:ascii="Gungsuh" w:eastAsia="Gungsuh" w:hAnsi="Gungsuh" w:cs="Gungsuh"/>
          <w:sz w:val="24"/>
          <w:szCs w:val="24"/>
        </w:rPr>
        <w:t>ie dowodów;</w:t>
      </w:r>
    </w:p>
    <w:p w:rsidR="00841B82" w:rsidRDefault="007A2252">
      <w:pPr>
        <w:spacing w:line="240" w:lineRule="auto"/>
        <w:ind w:left="184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−</w:t>
      </w:r>
      <w:r>
        <w:rPr>
          <w:rFonts w:ascii="Gungsuh" w:eastAsia="Gungsuh" w:hAnsi="Gungsuh" w:cs="Gungsuh"/>
          <w:sz w:val="24"/>
          <w:szCs w:val="24"/>
        </w:rPr>
        <w:t xml:space="preserve">  poinformowanie o sytuacji rodziców uczniów – uczestników zdarzenia;</w:t>
      </w:r>
    </w:p>
    <w:p w:rsidR="00841B82" w:rsidRDefault="007A2252">
      <w:pPr>
        <w:spacing w:line="240" w:lineRule="auto"/>
        <w:ind w:left="184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 objęcie pomocą poszkodowanego ucznia;</w:t>
      </w:r>
    </w:p>
    <w:p w:rsidR="00841B82" w:rsidRDefault="007A2252">
      <w:pPr>
        <w:spacing w:line="240" w:lineRule="auto"/>
        <w:ind w:left="184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podjęcie działań wobec agresorów, w tym zastosowanie środków dyscyplinujących zgodnie z obowiązującym regulaminem szkoły i rodzaje</w:t>
      </w:r>
      <w:r>
        <w:rPr>
          <w:rFonts w:ascii="Times New Roman" w:eastAsia="Times New Roman" w:hAnsi="Times New Roman" w:cs="Times New Roman"/>
          <w:sz w:val="24"/>
          <w:szCs w:val="24"/>
        </w:rPr>
        <w:t>m przewinienia;</w:t>
      </w:r>
    </w:p>
    <w:p w:rsidR="00841B82" w:rsidRDefault="007A2252">
      <w:pPr>
        <w:spacing w:line="240" w:lineRule="auto"/>
        <w:ind w:left="184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powiadomienie policji, gdy sprawa jest poważna, zostało złamane prawo lub sprawca nie jest uczniem szkoły i jego tożsamość nie jest nikomu znana; </w:t>
      </w:r>
    </w:p>
    <w:p w:rsidR="00841B82" w:rsidRDefault="007A2252">
      <w:pPr>
        <w:ind w:left="11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 określenie procedury wskazującej osoby w szkole, do których należy się zwrócić oraz dz</w:t>
      </w:r>
      <w:r>
        <w:rPr>
          <w:rFonts w:ascii="Times New Roman" w:eastAsia="Times New Roman" w:hAnsi="Times New Roman" w:cs="Times New Roman"/>
          <w:sz w:val="24"/>
          <w:szCs w:val="24"/>
        </w:rPr>
        <w:t>iałania, które należy podjąć w sytuacji znalezienia niebezpiecznych treści na komputerze lub zjawiska doświadczonej/zaobserwowanej cyberprzemocy –</w:t>
      </w:r>
    </w:p>
    <w:p w:rsidR="00841B82" w:rsidRDefault="007A2252">
      <w:pPr>
        <w:ind w:left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B82" w:rsidRDefault="007A2252">
      <w:pPr>
        <w:shd w:val="clear" w:color="auto" w:fill="FFFFFF"/>
        <w:ind w:right="510"/>
        <w:rPr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5. Zasady ochrony wizerunku małoletnich/dzieci/uczniów </w:t>
      </w:r>
    </w:p>
    <w:p w:rsidR="00841B82" w:rsidRDefault="007A2252">
      <w:pPr>
        <w:numPr>
          <w:ilvl w:val="0"/>
          <w:numId w:val="18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ZSP uznając prawo dziecka do prywatności i ochrony dóbr osobistych, zapewnia ochronę wizerunku dziecka.</w:t>
      </w:r>
    </w:p>
    <w:p w:rsidR="00841B82" w:rsidRDefault="007A2252">
      <w:pPr>
        <w:numPr>
          <w:ilvl w:val="0"/>
          <w:numId w:val="18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Wizerunek podlega ochronie na podstawie przepisów zawartych w Kodeksie cywilnym, w ustawie o prawie autorskim o prawach pokrewnych, a także na podstawie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ochronie danych osobowych (RODO) – jako tzw. dane szczególnej kategorii przetwarzania.</w:t>
      </w:r>
    </w:p>
    <w:p w:rsidR="00841B82" w:rsidRDefault="00841B8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numPr>
          <w:ilvl w:val="0"/>
          <w:numId w:val="18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Upublicznianie wizerunku dziecka do 16 lat, utrwalonego w jakiejkolwiek formie (fotografia, nagranie audio-wideo) wymaga wyrażenia zgody osoby sprawującej wł</w:t>
      </w:r>
      <w:r>
        <w:rPr>
          <w:rFonts w:ascii="Times New Roman" w:eastAsia="Times New Roman" w:hAnsi="Times New Roman" w:cs="Times New Roman"/>
          <w:sz w:val="24"/>
          <w:szCs w:val="24"/>
        </w:rPr>
        <w:t>adzę rodzicielską lub opiekę nad dzieckiem (wymóg art. 8 RODO).</w:t>
      </w:r>
    </w:p>
    <w:p w:rsidR="00841B82" w:rsidRDefault="007A2252">
      <w:pPr>
        <w:numPr>
          <w:ilvl w:val="0"/>
          <w:numId w:val="18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Zgoda o której mowa w pkt 3 jest wyrażane w formie pisemnej. Zgoda j/w. jest jednocześnie zgodą na rozpowszechnianie wizerunku małoletniego wskazaną w art. 81 ustawy o prawie autorskim i prawa</w:t>
      </w:r>
      <w:r>
        <w:rPr>
          <w:rFonts w:ascii="Times New Roman" w:eastAsia="Times New Roman" w:hAnsi="Times New Roman" w:cs="Times New Roman"/>
          <w:sz w:val="24"/>
          <w:szCs w:val="24"/>
        </w:rPr>
        <w:t>ch pokrewnych.</w:t>
      </w:r>
    </w:p>
    <w:p w:rsidR="00841B82" w:rsidRDefault="007A2252">
      <w:pPr>
        <w:numPr>
          <w:ilvl w:val="0"/>
          <w:numId w:val="18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Rodzice dziecka/opiekunowie wyrażając zgodę na upublicznienie wizerunku małoletniego, określają precyzyjnie miejsca i kanały upubliczniania wizerunku, kontekst w jakim wizerunek będzie wykorzystany, a także okres upublicznienia. </w:t>
      </w:r>
    </w:p>
    <w:p w:rsidR="00841B82" w:rsidRDefault="007A2252">
      <w:pPr>
        <w:numPr>
          <w:ilvl w:val="0"/>
          <w:numId w:val="18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wyraż</w:t>
      </w:r>
      <w:r>
        <w:rPr>
          <w:rFonts w:ascii="Times New Roman" w:eastAsia="Times New Roman" w:hAnsi="Times New Roman" w:cs="Times New Roman"/>
          <w:sz w:val="24"/>
          <w:szCs w:val="24"/>
        </w:rPr>
        <w:t>ająca zgodę otrzymuje klauzulę informacyjną o zasadach przetwarzania danych osobowych w postaci wizerunku małoletniego oraz jest informowana przez osobę reprezentującą administratora danych osobowych o przysługujących prawach, w tym prawie do wycofania zgo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dy oraz innych, zgodnie z art. 5 RODO. </w:t>
      </w:r>
    </w:p>
    <w:p w:rsidR="00841B82" w:rsidRDefault="007A2252">
      <w:pPr>
        <w:numPr>
          <w:ilvl w:val="0"/>
          <w:numId w:val="18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Jeżeli wizerunek małoletniego stanowi jedynie szczegół całości, takiej jak zgromadzenie, krajobraz, publiczna impreza, zgoda rodziców/opiekunów na utrwalanie wizerunku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dziecka nie jest wymagana. Zabrania się umieszcz</w:t>
      </w:r>
      <w:r>
        <w:rPr>
          <w:rFonts w:ascii="Times New Roman" w:eastAsia="Times New Roman" w:hAnsi="Times New Roman" w:cs="Times New Roman"/>
          <w:sz w:val="24"/>
          <w:szCs w:val="24"/>
        </w:rPr>
        <w:t>ania informacji pozwalających ustalić tożsamość osób ujętych na zdjęciu lub w innej formie publikacji.</w:t>
      </w:r>
    </w:p>
    <w:p w:rsidR="00841B82" w:rsidRDefault="007A2252">
      <w:pPr>
        <w:numPr>
          <w:ilvl w:val="0"/>
          <w:numId w:val="18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Pracownikowi ZSP nie wolno umożliwiać przedstawicielom mediów utrwalania wizerunku dziecka (filmowanie, fotografowanie, nagrywanie głosu dziecka) na tere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instytucji bez pisemnej zgody opiekuna dziecka. </w:t>
      </w:r>
    </w:p>
    <w:p w:rsidR="00841B82" w:rsidRDefault="007A2252">
      <w:pPr>
        <w:numPr>
          <w:ilvl w:val="0"/>
          <w:numId w:val="18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Niedopuszczalne jest podanie przedstawicielowi mediów danych kontaktowych do opiekuna dziecka – bez wiedzy i zgody tego opiekuna. </w:t>
      </w:r>
    </w:p>
    <w:p w:rsidR="00841B82" w:rsidRDefault="007A2252">
      <w:pPr>
        <w:numPr>
          <w:ilvl w:val="0"/>
          <w:numId w:val="18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utrwalania wizerunku dzieci /uczniów na zajęciach „otwartych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„pokazowych” wymagana jest zgoda, jak w pkt 3 </w:t>
      </w:r>
    </w:p>
    <w:p w:rsidR="00841B82" w:rsidRDefault="007A2252">
      <w:pPr>
        <w:numPr>
          <w:ilvl w:val="0"/>
          <w:numId w:val="18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może wykorzystać w celach szkoleniowych lub edukacyjnych utrwalony materiał z udziałem małoletnich tylko z zachowaniem ich anonimowości oraz w sposób uniemożliwiający identyfikację dziecka, za zg</w:t>
      </w:r>
      <w:r>
        <w:rPr>
          <w:rFonts w:ascii="Times New Roman" w:eastAsia="Times New Roman" w:hAnsi="Times New Roman" w:cs="Times New Roman"/>
          <w:sz w:val="24"/>
          <w:szCs w:val="24"/>
        </w:rPr>
        <w:t>odą dyrektora ZSPi.</w:t>
      </w:r>
    </w:p>
    <w:p w:rsidR="00841B82" w:rsidRDefault="007A2252">
      <w:pPr>
        <w:numPr>
          <w:ilvl w:val="0"/>
          <w:numId w:val="18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Ochrona wizerunku małoletnich utrwalanych przez kamery monitoringu odbywa się na zasadach określonych w Regulaminie monitoringu. </w:t>
      </w:r>
    </w:p>
    <w:p w:rsidR="00841B82" w:rsidRDefault="007A2252">
      <w:pPr>
        <w:numPr>
          <w:ilvl w:val="0"/>
          <w:numId w:val="18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 monitoringu określa zasady udostępniania nagrań podmiotom zewnętrznym, w tym policji, służbom po</w:t>
      </w:r>
      <w:r>
        <w:rPr>
          <w:rFonts w:ascii="Times New Roman" w:eastAsia="Times New Roman" w:hAnsi="Times New Roman" w:cs="Times New Roman"/>
          <w:sz w:val="24"/>
          <w:szCs w:val="24"/>
        </w:rPr>
        <w:t>rządkowym oraz w sprawach wymagających wyjaśnień.</w:t>
      </w:r>
    </w:p>
    <w:p w:rsidR="00841B82" w:rsidRDefault="00841B82">
      <w:pPr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ind w:right="51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6. Zasady ochrony danych osobowych małoletnich </w:t>
      </w:r>
    </w:p>
    <w:p w:rsidR="00841B82" w:rsidRDefault="007A2252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ZSP wdrożono Politykę ochrony danych osobowych osób fizycznych (pracowników, uczniów, rodziców/opiekunów) oraz powołano Inspektora ochrony danych.</w:t>
      </w:r>
    </w:p>
    <w:p w:rsidR="00841B82" w:rsidRDefault="007A2252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acja RODO została opracowana zgodnie z wymogami rozporządzenia Parlamentu Europejskiego i Rady (UE) ne 2016/679 Europejskiego i Rady (UE) nr 2016/679 z 27.04.2016 r. w sprawie ochrony osób fizycznych w związku z przetwarzaniem danych osobowych i w sprawie </w:t>
      </w:r>
      <w:r>
        <w:rPr>
          <w:rFonts w:ascii="Times New Roman" w:eastAsia="Times New Roman" w:hAnsi="Times New Roman" w:cs="Times New Roman"/>
          <w:sz w:val="24"/>
          <w:szCs w:val="24"/>
        </w:rPr>
        <w:t>swobodnego przepływu takich danych oraz uchylenia dyrektywy 95/46/WE (ogólne rozporządzenie o ochronie danych) (Dz. Urz. UE L z 2016 r. 119, s. 1 ze zm.) oraz ustawy z dnia 10 maja 2018 r. o ochronie danych osobowych z uwzględnieniem zasad:</w:t>
      </w:r>
    </w:p>
    <w:p w:rsidR="00841B82" w:rsidRDefault="007A2252">
      <w:pPr>
        <w:numPr>
          <w:ilvl w:val="0"/>
          <w:numId w:val="79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zgodności z prawem, rzetelności i przejrzystości,</w:t>
      </w:r>
    </w:p>
    <w:p w:rsidR="00841B82" w:rsidRDefault="007A2252">
      <w:pPr>
        <w:numPr>
          <w:ilvl w:val="0"/>
          <w:numId w:val="79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ograniczenia celu przetwarzania danych,</w:t>
      </w:r>
    </w:p>
    <w:p w:rsidR="00841B82" w:rsidRDefault="007A2252">
      <w:pPr>
        <w:numPr>
          <w:ilvl w:val="0"/>
          <w:numId w:val="79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zasada minimalizacji danych,</w:t>
      </w:r>
    </w:p>
    <w:p w:rsidR="00841B82" w:rsidRDefault="007A2252">
      <w:pPr>
        <w:numPr>
          <w:ilvl w:val="0"/>
          <w:numId w:val="79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zasada prawidłowości danych,</w:t>
      </w:r>
    </w:p>
    <w:p w:rsidR="00841B82" w:rsidRDefault="007A2252">
      <w:pPr>
        <w:numPr>
          <w:ilvl w:val="0"/>
          <w:numId w:val="79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ograniczenia przechowania danych,</w:t>
      </w:r>
    </w:p>
    <w:p w:rsidR="00841B82" w:rsidRDefault="007A2252">
      <w:pPr>
        <w:numPr>
          <w:ilvl w:val="0"/>
          <w:numId w:val="79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integralności i poufności danych,</w:t>
      </w:r>
    </w:p>
    <w:p w:rsidR="00841B82" w:rsidRDefault="007A2252">
      <w:pPr>
        <w:numPr>
          <w:ilvl w:val="0"/>
          <w:numId w:val="79"/>
        </w:numPr>
        <w:spacing w:line="259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rozli</w:t>
      </w:r>
      <w:r>
        <w:rPr>
          <w:rFonts w:ascii="Times New Roman" w:eastAsia="Times New Roman" w:hAnsi="Times New Roman" w:cs="Times New Roman"/>
          <w:sz w:val="24"/>
          <w:szCs w:val="24"/>
        </w:rPr>
        <w:t>czalności.</w:t>
      </w:r>
    </w:p>
    <w:p w:rsidR="00841B82" w:rsidRDefault="007A2252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Osoby upoważnione do przetwarzania danych osobowych wychowanków/ małoletnich /uczniów/ rodziców posiadają upoważnienie do ich przetwarzania danych osobowych na podstawie art. 6 i 9 RODO.</w:t>
      </w:r>
    </w:p>
    <w:p w:rsidR="00841B82" w:rsidRDefault="007A2252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potrzeby przetwarzania w formach zdalnych (nauka zdalna</w:t>
      </w:r>
      <w:r>
        <w:rPr>
          <w:rFonts w:ascii="Times New Roman" w:eastAsia="Times New Roman" w:hAnsi="Times New Roman" w:cs="Times New Roman"/>
          <w:sz w:val="24"/>
          <w:szCs w:val="24"/>
        </w:rPr>
        <w:t>, przekazywanie danych osobowych do OKE, SIO, organów upoważnionych do ich przetwarzania danych osobowych małoletnich) w formie zdalnej,  w ZSP  opracowano zasady ich przetwarzania oraz zasady zachowania bezpieczeństwa przetwarzania – System Zarządzania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zpieczeńtwem Informacji (SZBI). </w:t>
      </w:r>
    </w:p>
    <w:p w:rsidR="00841B82" w:rsidRDefault="007A2252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Każdy pracownik posiadający dostęp do danych osobowych złożył pisemne oświadczenie o znajomości Polityki bezpieczeństwa przetwarzania danych osobowych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pod rygorem odpowiedzialności karnej i zobowiązał się do jej przestrzegania pod rygorem odpowiedzialności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karnej. </w:t>
      </w:r>
    </w:p>
    <w:p w:rsidR="00841B82" w:rsidRDefault="007A2252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Rodzice uczniów niepełnoletnich/ opiekunowie są informowani o przetwarzaniu danych osobowych dzieci poprzez klauzule informacyjne.  </w:t>
      </w:r>
    </w:p>
    <w:p w:rsidR="00841B82" w:rsidRDefault="007A2252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ZSP wdrożył odpowiednie środki techniczne i organizacyjne w celu zapewnienia bezpieczeństwa przetwarzani</w:t>
      </w:r>
      <w:r>
        <w:rPr>
          <w:rFonts w:ascii="Times New Roman" w:eastAsia="Times New Roman" w:hAnsi="Times New Roman" w:cs="Times New Roman"/>
          <w:sz w:val="24"/>
          <w:szCs w:val="24"/>
        </w:rPr>
        <w:t>a danych osobowych.</w:t>
      </w:r>
    </w:p>
    <w:p w:rsidR="00841B82" w:rsidRDefault="007A2252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uczniów zarejestrowane w formie pisemnej (dzienniki lekcyjne, arkusze ocen, zaświadczenia ,zwolnienia oraz inna dokumentacja pisemna zawierająca dane osobowe małoletnich jest chroniona w zamykanych szafach  z ograniczonym d</w:t>
      </w:r>
      <w:r>
        <w:rPr>
          <w:rFonts w:ascii="Times New Roman" w:eastAsia="Times New Roman" w:hAnsi="Times New Roman" w:cs="Times New Roman"/>
          <w:sz w:val="24"/>
          <w:szCs w:val="24"/>
        </w:rPr>
        <w:t>ostępem do pomieszczeń ich przechowywania (sekretariat, pokój nauczycielski, gabinety psychologa, pedagoga).</w:t>
      </w:r>
    </w:p>
    <w:p w:rsidR="00841B82" w:rsidRDefault="007A2252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ZSP wdrożono odpowiednią procedurę postępowania na wypadek wystąpienia naruszenia ochrony danych osobowych. </w:t>
      </w:r>
    </w:p>
    <w:p w:rsidR="00841B82" w:rsidRDefault="007A2252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małoletnich udostępnian</w:t>
      </w:r>
      <w:r>
        <w:rPr>
          <w:rFonts w:ascii="Times New Roman" w:eastAsia="Times New Roman" w:hAnsi="Times New Roman" w:cs="Times New Roman"/>
          <w:sz w:val="24"/>
          <w:szCs w:val="24"/>
        </w:rPr>
        <w:t>e są wyłącznie podmiotom do ich uzyskania.</w:t>
      </w:r>
    </w:p>
    <w:p w:rsidR="00841B82" w:rsidRDefault="007A2252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Dane osobowe umieszczone w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Niebieskiej Karcie „A”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udostępniane są zespołowi interdyscyplinarnemu, powołanemu w trybie ustawy z dnia 9 marca 2023 r. o zmianie ustawy o przeciwdziałaniu przemocy domowej.</w:t>
      </w:r>
    </w:p>
    <w:p w:rsidR="00841B82" w:rsidRDefault="00841B82">
      <w:pPr>
        <w:spacing w:before="240"/>
        <w:ind w:left="283" w:hanging="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spacing w:before="240"/>
        <w:ind w:left="283" w:hanging="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</w:p>
    <w:p w:rsidR="00841B82" w:rsidRDefault="00841B82">
      <w:pPr>
        <w:shd w:val="clear" w:color="auto" w:fill="FFFFFF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7A2252">
      <w:pPr>
        <w:shd w:val="clear" w:color="auto" w:fill="FFFFFF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procedury podejmowania interwencji  w sytuacji podejrzenia krzywdzenia lub krzywdzenia małoletniego</w:t>
      </w:r>
    </w:p>
    <w:p w:rsidR="00841B82" w:rsidRDefault="00841B82">
      <w:pPr>
        <w:shd w:val="clear" w:color="auto" w:fill="FFFFFF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7A2252">
      <w:pPr>
        <w:numPr>
          <w:ilvl w:val="0"/>
          <w:numId w:val="82"/>
        </w:numPr>
        <w:shd w:val="clear" w:color="auto" w:fill="FFF5E7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procedury podejmowania interwencji w sytuacji podejrzenia stosowania lub stosowania przemocy domowej</w:t>
      </w:r>
    </w:p>
    <w:p w:rsidR="00841B82" w:rsidRDefault="00841B82">
      <w:pPr>
        <w:shd w:val="clear" w:color="auto" w:fill="FFFFFF"/>
        <w:spacing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7A2252">
      <w:pPr>
        <w:numPr>
          <w:ilvl w:val="1"/>
          <w:numId w:val="118"/>
        </w:numPr>
        <w:shd w:val="clear" w:color="auto" w:fill="FFFFFF"/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Definicja przemocy domowej</w:t>
      </w:r>
    </w:p>
    <w:p w:rsidR="00841B82" w:rsidRDefault="007A2252">
      <w:pPr>
        <w:numPr>
          <w:ilvl w:val="1"/>
          <w:numId w:val="118"/>
        </w:numPr>
        <w:shd w:val="clear" w:color="auto" w:fill="FFFFFF"/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Rodzaje przemocy domowej i ich charakterystyka </w:t>
      </w:r>
    </w:p>
    <w:p w:rsidR="00841B82" w:rsidRDefault="007A2252">
      <w:pPr>
        <w:numPr>
          <w:ilvl w:val="1"/>
          <w:numId w:val="118"/>
        </w:numPr>
        <w:shd w:val="clear" w:color="auto" w:fill="FFFFFF"/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Rozpoznawanie przemocy wobec dziecka/małoletniego</w:t>
      </w:r>
    </w:p>
    <w:p w:rsidR="00841B82" w:rsidRDefault="007A2252">
      <w:pPr>
        <w:numPr>
          <w:ilvl w:val="1"/>
          <w:numId w:val="118"/>
        </w:numPr>
        <w:shd w:val="clear" w:color="auto" w:fill="FFFFFF"/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Zgłaszanie podejrzenia stosowania przemocy domowej przez dziecko/małoletniego będącego uczniem/wychowankiem szkoły/placówki</w:t>
      </w:r>
    </w:p>
    <w:p w:rsidR="00841B82" w:rsidRDefault="007A2252">
      <w:pPr>
        <w:numPr>
          <w:ilvl w:val="1"/>
          <w:numId w:val="118"/>
        </w:numPr>
        <w:shd w:val="clear" w:color="auto" w:fill="FFFFFF"/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Zgłaszanie podejrzenia stosowania </w:t>
      </w:r>
      <w:r>
        <w:rPr>
          <w:rFonts w:ascii="Times New Roman" w:eastAsia="Times New Roman" w:hAnsi="Times New Roman" w:cs="Times New Roman"/>
          <w:sz w:val="24"/>
          <w:szCs w:val="24"/>
        </w:rPr>
        <w:t>przemocy domowej przez pracowników szkoły/placówki</w:t>
      </w:r>
    </w:p>
    <w:p w:rsidR="00841B82" w:rsidRDefault="007A2252">
      <w:pPr>
        <w:numPr>
          <w:ilvl w:val="1"/>
          <w:numId w:val="118"/>
        </w:numPr>
        <w:shd w:val="clear" w:color="auto" w:fill="FFFFFF"/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Zgłaszanie podejrzenia stosowania przemocy domowej lub jej stosowania przez osoby spoza szkoły/placówki</w:t>
      </w:r>
    </w:p>
    <w:p w:rsidR="00841B82" w:rsidRDefault="007A2252">
      <w:pPr>
        <w:numPr>
          <w:ilvl w:val="1"/>
          <w:numId w:val="118"/>
        </w:numPr>
        <w:shd w:val="clear" w:color="auto" w:fill="FFFFFF"/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Wstępna diagnoza i ocena sytuacji dziecka/małoletniego. Karta diagnozy.</w:t>
      </w:r>
    </w:p>
    <w:p w:rsidR="00841B82" w:rsidRDefault="007A2252">
      <w:pPr>
        <w:numPr>
          <w:ilvl w:val="1"/>
          <w:numId w:val="118"/>
        </w:numPr>
        <w:shd w:val="clear" w:color="auto" w:fill="FFFFFF"/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Uzasadnienie do uruchamiania </w:t>
      </w:r>
      <w:r>
        <w:rPr>
          <w:rFonts w:ascii="Times New Roman" w:eastAsia="Times New Roman" w:hAnsi="Times New Roman" w:cs="Times New Roman"/>
          <w:sz w:val="24"/>
          <w:szCs w:val="24"/>
        </w:rPr>
        <w:t>procedury „Niebieskie Karty”</w:t>
      </w:r>
    </w:p>
    <w:p w:rsidR="00841B82" w:rsidRDefault="007A2252">
      <w:pPr>
        <w:numPr>
          <w:ilvl w:val="1"/>
          <w:numId w:val="118"/>
        </w:numPr>
        <w:shd w:val="clear" w:color="auto" w:fill="FFFFFF"/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Procedura „Niebieskie Karty”</w:t>
      </w:r>
    </w:p>
    <w:p w:rsidR="00841B82" w:rsidRDefault="007A2252">
      <w:pPr>
        <w:numPr>
          <w:ilvl w:val="1"/>
          <w:numId w:val="118"/>
        </w:numPr>
        <w:shd w:val="clear" w:color="auto" w:fill="FFFFFF"/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Zalecenia do prowadzenia rozmowy z dzieckiem/małoletnim doznającym przemocy domowej</w:t>
      </w:r>
    </w:p>
    <w:p w:rsidR="00841B82" w:rsidRDefault="007A2252">
      <w:pPr>
        <w:numPr>
          <w:ilvl w:val="1"/>
          <w:numId w:val="118"/>
        </w:numPr>
        <w:shd w:val="clear" w:color="auto" w:fill="FFFFFF"/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Załączniki do procedury „Niebieskie Karty”</w:t>
      </w:r>
    </w:p>
    <w:p w:rsidR="00841B82" w:rsidRDefault="007A2252">
      <w:pPr>
        <w:numPr>
          <w:ilvl w:val="1"/>
          <w:numId w:val="118"/>
        </w:numPr>
        <w:shd w:val="clear" w:color="auto" w:fill="FFFFFF"/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pracowników ZSP w sytuacjach podejrzenia krzywdzenia lub krzywd</w:t>
      </w:r>
      <w:r>
        <w:rPr>
          <w:rFonts w:ascii="Times New Roman" w:eastAsia="Times New Roman" w:hAnsi="Times New Roman" w:cs="Times New Roman"/>
          <w:sz w:val="24"/>
          <w:szCs w:val="24"/>
        </w:rPr>
        <w:t>zenia dziecka w formie przemocy domowej</w:t>
      </w:r>
    </w:p>
    <w:p w:rsidR="00841B82" w:rsidRDefault="007A2252">
      <w:pPr>
        <w:numPr>
          <w:ilvl w:val="1"/>
          <w:numId w:val="118"/>
        </w:numPr>
        <w:shd w:val="clear" w:color="auto" w:fill="FFFFFF"/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Zasady ustalania planu wsparcia dziecku/małoletniemu doznającemu przemocy domowej</w:t>
      </w:r>
    </w:p>
    <w:p w:rsidR="00841B82" w:rsidRDefault="00841B82">
      <w:pPr>
        <w:shd w:val="clear" w:color="auto" w:fill="FFFFFF"/>
        <w:ind w:left="2280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1.1 Definicja przemocy domowej </w:t>
      </w:r>
    </w:p>
    <w:p w:rsidR="00841B82" w:rsidRDefault="007A2252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 pojęciem „przemoc domowa” – należy rozumieć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jednorazowe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albo powtarzające się umyślne działanie lub zaniechanie, wykorzystujące przewagę fizyczną, psychiczną lub ekonomiczną, naruszające prawa lub dobra osobiste osoby doznającej przemocy domowej, w szczególności: </w:t>
      </w:r>
    </w:p>
    <w:p w:rsidR="00841B82" w:rsidRDefault="007A2252">
      <w:pPr>
        <w:numPr>
          <w:ilvl w:val="0"/>
          <w:numId w:val="1"/>
        </w:numPr>
        <w:shd w:val="clear" w:color="auto" w:fill="FFFFFF"/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narażające tę osobę na niebezpieczeństwo utraty życia, zdrowia lub mienia, </w:t>
      </w:r>
    </w:p>
    <w:p w:rsidR="00841B82" w:rsidRDefault="007A2252">
      <w:pPr>
        <w:numPr>
          <w:ilvl w:val="0"/>
          <w:numId w:val="1"/>
        </w:numPr>
        <w:shd w:val="clear" w:color="auto" w:fill="FFFFFF"/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naruszające jej godność, nietykalność cielesną lub wolność, w tym seksualną,</w:t>
      </w:r>
    </w:p>
    <w:p w:rsidR="00841B82" w:rsidRDefault="007A2252">
      <w:pPr>
        <w:numPr>
          <w:ilvl w:val="0"/>
          <w:numId w:val="1"/>
        </w:numPr>
        <w:shd w:val="clear" w:color="auto" w:fill="FFFFFF"/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powodujące szkody na jej zdrowiu fizycznym lub psychicznym, wywołujące u tej osoby cierpienie lub krzyw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dę, </w:t>
      </w:r>
    </w:p>
    <w:p w:rsidR="00841B82" w:rsidRDefault="007A2252">
      <w:pPr>
        <w:numPr>
          <w:ilvl w:val="0"/>
          <w:numId w:val="1"/>
        </w:numPr>
        <w:shd w:val="clear" w:color="auto" w:fill="FFFFFF"/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ograniczające lub pozbawiające tę osobę dostępu do środków finansowych lub możliwości podjęcia pracy lub uzyskania samodzielności finansowej,</w:t>
      </w:r>
    </w:p>
    <w:p w:rsidR="00841B82" w:rsidRDefault="007A2252">
      <w:pPr>
        <w:numPr>
          <w:ilvl w:val="0"/>
          <w:numId w:val="1"/>
        </w:numPr>
        <w:shd w:val="clear" w:color="auto" w:fill="FFFFFF"/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istotnie naruszające prywatność tej osoby lub wzbudzające u niej poczucie zagrożenia, poniżenia lub udręczeni</w:t>
      </w:r>
      <w:r>
        <w:rPr>
          <w:rFonts w:ascii="Times New Roman" w:eastAsia="Times New Roman" w:hAnsi="Times New Roman" w:cs="Times New Roman"/>
          <w:sz w:val="24"/>
          <w:szCs w:val="24"/>
        </w:rPr>
        <w:t>a, w tym podejmowane za pomocą środków komunikacji elektronicznej.</w:t>
      </w:r>
    </w:p>
    <w:p w:rsidR="00841B82" w:rsidRDefault="007A2252">
      <w:pPr>
        <w:spacing w:after="160" w:line="259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1.2 Rodzaje przemocy domowej </w:t>
      </w:r>
    </w:p>
    <w:p w:rsidR="00841B82" w:rsidRDefault="007A2252">
      <w:pPr>
        <w:numPr>
          <w:ilvl w:val="0"/>
          <w:numId w:val="93"/>
        </w:numPr>
        <w:spacing w:after="160" w:line="259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przemoc fizyczna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to każde intencjonalne działanie sprawcy, mające na celu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przekroczenie granicy ciała dziecka. Często powoduje różnego rodzaju urazy.</w:t>
      </w:r>
    </w:p>
    <w:p w:rsidR="00841B82" w:rsidRDefault="007A2252">
      <w:pPr>
        <w:numPr>
          <w:ilvl w:val="0"/>
          <w:numId w:val="93"/>
        </w:numPr>
        <w:spacing w:after="160"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przemoc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psychiczna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(„maltretowanie psychiczne”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to powtarzający się wzorzec zachowań opiekuna lub skrajnie drastyczne wydarzenie (lub wydarzenia), które powodują u dziecka poczucie, że jest nic nie warte, złe, niekochane, niechciane, zagrożone i że jego osoba </w:t>
      </w:r>
      <w:r>
        <w:rPr>
          <w:rFonts w:ascii="Times New Roman" w:eastAsia="Times New Roman" w:hAnsi="Times New Roman" w:cs="Times New Roman"/>
          <w:sz w:val="24"/>
          <w:szCs w:val="24"/>
        </w:rPr>
        <w:t>ma jakąkolwiek wartość jedynie wtedy, gdy zaspokaja potrzeby innych.</w:t>
      </w:r>
    </w:p>
    <w:p w:rsidR="00841B82" w:rsidRDefault="007A225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Wyróżnia się sześć form maltretowania psychicznego:</w:t>
      </w:r>
    </w:p>
    <w:p w:rsidR="00841B82" w:rsidRDefault="007A2252">
      <w:pPr>
        <w:numPr>
          <w:ilvl w:val="1"/>
          <w:numId w:val="77"/>
        </w:numPr>
        <w:tabs>
          <w:tab w:val="left" w:pos="426"/>
        </w:tabs>
        <w:spacing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Odtrącanie (werbalne i niewerbalne wrogie odrzucanie lub poniżanie);</w:t>
      </w:r>
    </w:p>
    <w:p w:rsidR="00841B82" w:rsidRDefault="007A2252">
      <w:pPr>
        <w:numPr>
          <w:ilvl w:val="1"/>
          <w:numId w:val="77"/>
        </w:numPr>
        <w:tabs>
          <w:tab w:val="left" w:pos="426"/>
        </w:tabs>
        <w:spacing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Zastraszanie;</w:t>
      </w:r>
    </w:p>
    <w:p w:rsidR="00841B82" w:rsidRDefault="007A2252">
      <w:pPr>
        <w:numPr>
          <w:ilvl w:val="1"/>
          <w:numId w:val="77"/>
        </w:numPr>
        <w:tabs>
          <w:tab w:val="left" w:pos="426"/>
        </w:tabs>
        <w:spacing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Wyzyskiwanie/przekupstwo;</w:t>
      </w:r>
    </w:p>
    <w:p w:rsidR="00841B82" w:rsidRDefault="007A2252">
      <w:pPr>
        <w:numPr>
          <w:ilvl w:val="1"/>
          <w:numId w:val="77"/>
        </w:numPr>
        <w:tabs>
          <w:tab w:val="left" w:pos="426"/>
        </w:tabs>
        <w:spacing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Odmowa reakcji emocjonalnych (ignorowanie potrzeb dziecka, nie okazywanie pozytywnych uczuć, brak emocji w interakcji z dzieckiem);</w:t>
      </w:r>
    </w:p>
    <w:p w:rsidR="00841B82" w:rsidRDefault="007A2252">
      <w:pPr>
        <w:numPr>
          <w:ilvl w:val="1"/>
          <w:numId w:val="77"/>
        </w:numPr>
        <w:tabs>
          <w:tab w:val="left" w:pos="426"/>
        </w:tabs>
        <w:spacing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Izolowanie (odmawianie dziecku kontaktów z rówieśnikami i dorosłymi);</w:t>
      </w:r>
    </w:p>
    <w:p w:rsidR="00841B82" w:rsidRDefault="007A2252">
      <w:pPr>
        <w:numPr>
          <w:ilvl w:val="1"/>
          <w:numId w:val="77"/>
        </w:numPr>
        <w:tabs>
          <w:tab w:val="left" w:pos="426"/>
        </w:tabs>
        <w:spacing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Zaniedbywanie rozwoju umysłowego, nauki, zdrowia, opie</w:t>
      </w:r>
      <w:r>
        <w:rPr>
          <w:rFonts w:ascii="Times New Roman" w:eastAsia="Times New Roman" w:hAnsi="Times New Roman" w:cs="Times New Roman"/>
          <w:sz w:val="24"/>
          <w:szCs w:val="24"/>
        </w:rPr>
        <w:t>ki medycznej.</w:t>
      </w:r>
    </w:p>
    <w:p w:rsidR="00841B82" w:rsidRDefault="00841B8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Krzywdzenie psychiczne dziecka to kategoria, w której najczęściej nie ma widocznych dowodów winy sprawcy.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Występują natomiast u dziecka objawy jako konsekwencja tego rodzaju przemocy. Podstawowym narzędziem zatrzymania przemocy psychicznej j</w:t>
      </w:r>
      <w:r>
        <w:rPr>
          <w:rFonts w:ascii="Times New Roman" w:eastAsia="Times New Roman" w:hAnsi="Times New Roman" w:cs="Times New Roman"/>
          <w:sz w:val="24"/>
          <w:szCs w:val="24"/>
        </w:rPr>
        <w:t>est praca z rodziną, która odbywać się może w ramach procedury „Niebieskie Karty”.</w:t>
      </w:r>
    </w:p>
    <w:p w:rsidR="00841B82" w:rsidRDefault="007A2252">
      <w:pPr>
        <w:numPr>
          <w:ilvl w:val="0"/>
          <w:numId w:val="106"/>
        </w:numPr>
        <w:spacing w:after="160" w:line="259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przemoc seksualna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według Światowej Organizacji Zdrowia przemoc seksualna to zaangażowanie dziecka w aktywność seksualną, której nie jest on lub ona w stanie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pełni zrozumieć i udzielić na nią świadomej zgody, naruszająca prawo i obyczaje danego społeczeństwa. Z wykorzystywaniem seksualnym mamy do czynienia wtedy, gdy występuje ono pomiędzy dzieckiem a dorosłym lub dzieckiem i innym dzieckiem, w sytuacji zależ</w:t>
      </w:r>
      <w:r>
        <w:rPr>
          <w:rFonts w:ascii="Times New Roman" w:eastAsia="Times New Roman" w:hAnsi="Times New Roman" w:cs="Times New Roman"/>
          <w:sz w:val="24"/>
          <w:szCs w:val="24"/>
        </w:rPr>
        <w:t>ności, jeśli te osoby ze względu na wiek bądź stopień rozwoju pozostają w stosunku opieki, zależności, władzy. Celem takiej aktywności jest zaspokojenie potrzeb innej osoby.</w:t>
      </w:r>
    </w:p>
    <w:p w:rsidR="00841B82" w:rsidRDefault="00841B82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Aktywność taka może obejmować:</w:t>
      </w:r>
    </w:p>
    <w:p w:rsidR="00841B82" w:rsidRDefault="007A2252">
      <w:pPr>
        <w:numPr>
          <w:ilvl w:val="0"/>
          <w:numId w:val="85"/>
        </w:numPr>
        <w:spacing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Nakłanianie lub zmuszanie dziecka do udziału w jak</w:t>
      </w:r>
      <w:r>
        <w:rPr>
          <w:rFonts w:ascii="Times New Roman" w:eastAsia="Times New Roman" w:hAnsi="Times New Roman" w:cs="Times New Roman"/>
          <w:sz w:val="24"/>
          <w:szCs w:val="24"/>
        </w:rPr>
        <w:t>ichkolwiek prawnie zabronionych czynnościach seksualnych;</w:t>
      </w:r>
    </w:p>
    <w:p w:rsidR="00841B82" w:rsidRDefault="007A2252">
      <w:pPr>
        <w:numPr>
          <w:ilvl w:val="0"/>
          <w:numId w:val="85"/>
        </w:numPr>
        <w:spacing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Wykorzystywanie dziecka do prostytucji lub innych nielegalnych praktyk seksualnych;</w:t>
      </w:r>
    </w:p>
    <w:p w:rsidR="00841B82" w:rsidRDefault="007A2252">
      <w:pPr>
        <w:numPr>
          <w:ilvl w:val="0"/>
          <w:numId w:val="85"/>
        </w:numPr>
        <w:spacing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Wykorzystywanie dziecka do produkcji przedstawień i materiałów pornograficznych.</w:t>
      </w:r>
    </w:p>
    <w:p w:rsidR="00841B82" w:rsidRDefault="00841B82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7A2252">
      <w:pPr>
        <w:numPr>
          <w:ilvl w:val="0"/>
          <w:numId w:val="106"/>
        </w:numPr>
        <w:spacing w:after="160" w:line="259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zaniedbywanie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to jedna z form </w:t>
      </w:r>
      <w:r>
        <w:rPr>
          <w:rFonts w:ascii="Times New Roman" w:eastAsia="Times New Roman" w:hAnsi="Times New Roman" w:cs="Times New Roman"/>
          <w:sz w:val="24"/>
          <w:szCs w:val="24"/>
        </w:rPr>
        <w:t>krzywdzenia dziecka polegająca na incydentalnym bądź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chronicznym nie zaspokajaniu jego potrzeb oraz nie respektowaniu podstawowych praw,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powodująca zaburzenia jego zdrowia, a także generująca trudności rozwojowe (prof. Maria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Kolankiewicz).</w:t>
      </w:r>
    </w:p>
    <w:p w:rsidR="00841B82" w:rsidRDefault="007A22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 forma przemoc</w:t>
      </w:r>
      <w:r>
        <w:rPr>
          <w:rFonts w:ascii="Times New Roman" w:eastAsia="Times New Roman" w:hAnsi="Times New Roman" w:cs="Times New Roman"/>
          <w:sz w:val="24"/>
          <w:szCs w:val="24"/>
        </w:rPr>
        <w:t>y wskazuje na potrzebę szerszej diagnozy systemu rodzinnego pod kątem wydolności wychowawczej rodziców.</w:t>
      </w:r>
    </w:p>
    <w:p w:rsidR="00841B82" w:rsidRDefault="007A2252">
      <w:pPr>
        <w:spacing w:after="160" w:line="259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1.3 Rozpoznawanie przemocy wobec dziecka/małoletniego</w:t>
      </w:r>
    </w:p>
    <w:p w:rsidR="00841B82" w:rsidRDefault="007A225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Rozpoznawanie przemocy wobec dziecka odbywa się poprzez: </w:t>
      </w:r>
    </w:p>
    <w:p w:rsidR="00841B82" w:rsidRDefault="007A2252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ujawnienie przez dziecko przemocy domowej,</w:t>
      </w:r>
    </w:p>
    <w:p w:rsidR="00841B82" w:rsidRDefault="007A2252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od osoby będącej bezpośrednim świadkiem przemocy,</w:t>
      </w:r>
    </w:p>
    <w:p w:rsidR="00841B82" w:rsidRDefault="007A2252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analizę objawów krzywdzenia występujących u dziecka,</w:t>
      </w:r>
    </w:p>
    <w:p w:rsidR="00841B82" w:rsidRDefault="007A2252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 stopnia ryzyka wystąpienia przemocy w danej rodzinie.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Ujawnienie przez dziecko przemocy w rod</w:t>
      </w:r>
      <w:r>
        <w:rPr>
          <w:rFonts w:ascii="Times New Roman" w:eastAsia="Times New Roman" w:hAnsi="Times New Roman" w:cs="Times New Roman"/>
          <w:sz w:val="24"/>
          <w:szCs w:val="24"/>
        </w:rPr>
        <w:t>zinie ma miejsce wtedy, kiedy dziecko poinformuje pracownika szkoły o tym, że doznaje jednej lub kilku jednocześnie form przemocy ze strony swoich najbliższych. Ujawnienie jest dla dziecka bardzo trudnym momentem, świadczy o dużym doznawanym bólu i determi</w:t>
      </w:r>
      <w:r>
        <w:rPr>
          <w:rFonts w:ascii="Times New Roman" w:eastAsia="Times New Roman" w:hAnsi="Times New Roman" w:cs="Times New Roman"/>
          <w:sz w:val="24"/>
          <w:szCs w:val="24"/>
        </w:rPr>
        <w:t>nacji.</w:t>
      </w:r>
    </w:p>
    <w:p w:rsidR="00841B82" w:rsidRDefault="007A2252">
      <w:pPr>
        <w:shd w:val="clear" w:color="auto" w:fill="E5FFEE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Fakt ujawnienia przemocy przez osoby inne nie podlega ocenie uwiarygadniającej                    ze strony pracownika szkoły, wymaga zareagowania!</w:t>
      </w:r>
    </w:p>
    <w:p w:rsidR="00841B82" w:rsidRDefault="00841B8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41B82" w:rsidRDefault="007A22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1.4  Zgłaszanie przemocy domowej przez małoletniego/dziecko</w:t>
      </w:r>
    </w:p>
    <w:p w:rsidR="00841B82" w:rsidRDefault="007A2252">
      <w:pPr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Każde dziecko/małoletni będące uczniem/wychowankiem ZSP może zgłosić ustnie lub pisemnie, dowolnej osobie, do której ma zaufanie, będącej pracownikiem szkoły/placówki, fakt stosowania wobec niego przemocy domowej.</w:t>
      </w:r>
    </w:p>
    <w:p w:rsidR="00841B82" w:rsidRDefault="007A2252">
      <w:pPr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Zgłoszenie doznawanej krzywdy przez małole</w:t>
      </w:r>
      <w:r>
        <w:rPr>
          <w:rFonts w:ascii="Times New Roman" w:eastAsia="Times New Roman" w:hAnsi="Times New Roman" w:cs="Times New Roman"/>
          <w:sz w:val="24"/>
          <w:szCs w:val="24"/>
        </w:rPr>
        <w:t>tniego może nastąpić w bezpośredniej rozmowie, SMS-em, drogą elektroniczną, telefoniczną lub inną dostępną, w każdym czasie.</w:t>
      </w:r>
    </w:p>
    <w:p w:rsidR="00841B82" w:rsidRDefault="007A2252">
      <w:pPr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dziecka obcojęzycznego lub mającego trudności w mowie i piśmie, osoba, do której zgłosił się małoletni/dziecko zapewnia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pomoc w nawiązaniu komunikacji poprzez skorzystanie z pomocy osoby władającej językiem obcym lub zapewnia komunikację w innych formach, np. poprzez wykorzystanie alternatywnych i wspomagających metod komunikacji (ang. au-gmentative and alternative communi</w:t>
      </w:r>
      <w:r>
        <w:rPr>
          <w:rFonts w:ascii="Times New Roman" w:eastAsia="Times New Roman" w:hAnsi="Times New Roman" w:cs="Times New Roman"/>
          <w:sz w:val="24"/>
          <w:szCs w:val="24"/>
        </w:rPr>
        <w:t>cations – AAC).</w:t>
      </w:r>
    </w:p>
    <w:p w:rsidR="00841B82" w:rsidRDefault="007A2252">
      <w:pPr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Osoba, która powzięła informację od krzywdzonego dziecka/wychowanka podejmuje w pierwszej kolejności działania mające na celu zatrzymanie krzywdzenia dziecka. </w:t>
      </w:r>
    </w:p>
    <w:p w:rsidR="00841B82" w:rsidRDefault="007A2252">
      <w:pPr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zagrożenia życia dziecka, po przekazaniu informacji dyrektorowi szko</w:t>
      </w:r>
      <w:r>
        <w:rPr>
          <w:rFonts w:ascii="Times New Roman" w:eastAsia="Times New Roman" w:hAnsi="Times New Roman" w:cs="Times New Roman"/>
          <w:sz w:val="24"/>
          <w:szCs w:val="24"/>
        </w:rPr>
        <w:t>ły, zawiadamia w trybie pilnym odpowiednie służby porządkowe – Policję, o zagrożeniu życia dziecka/małoletniego i pogotowie ratunkowe.</w:t>
      </w:r>
    </w:p>
    <w:p w:rsidR="00841B82" w:rsidRDefault="007A2252">
      <w:pPr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ramach procedury funkcjonariusz policji: udziela niezbędnej pomocy osobie doznającej przemocy, w tym dostępu do pomocy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medycznej, podejmuje czynności chroniące życie, zdrowie i mienie, zabezpiecza ślady i dowody przestępstwa oraz podejmuje działania mające na celu zapobiec dalszym zagrożeniom mogącym występować w tej rodzinie, zgodnie z zasadami i procedurami postępowania </w:t>
      </w:r>
      <w:r>
        <w:rPr>
          <w:rFonts w:ascii="Times New Roman" w:eastAsia="Times New Roman" w:hAnsi="Times New Roman" w:cs="Times New Roman"/>
          <w:sz w:val="24"/>
          <w:szCs w:val="24"/>
        </w:rPr>
        <w:t>w takiej sytuacji.</w:t>
      </w:r>
    </w:p>
    <w:p w:rsidR="00841B82" w:rsidRDefault="007A2252">
      <w:pPr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przypadkach nie wymagających podejmowania nagłych interwencji, osoba, która powzięła informację postępuje zgodnie ze szkolną procedurą. </w:t>
      </w:r>
    </w:p>
    <w:p w:rsidR="00841B82" w:rsidRDefault="00841B82">
      <w:pPr>
        <w:ind w:right="51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841B82" w:rsidRDefault="007A2252">
      <w:pPr>
        <w:ind w:right="51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1.5  Zgłaszanie przemocy domowej przez pracownika szkoły/placówki</w:t>
      </w:r>
    </w:p>
    <w:p w:rsidR="00841B82" w:rsidRDefault="007A2252">
      <w:pPr>
        <w:numPr>
          <w:ilvl w:val="0"/>
          <w:numId w:val="13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pracownik szkoły, który z</w:t>
      </w:r>
      <w:r>
        <w:rPr>
          <w:rFonts w:ascii="Times New Roman" w:eastAsia="Times New Roman" w:hAnsi="Times New Roman" w:cs="Times New Roman"/>
          <w:sz w:val="24"/>
          <w:szCs w:val="24"/>
        </w:rPr>
        <w:t>auważy lub podejrzewa u ucznia symptomy krzywdzenia, jest zobowiązany zareagować – jeśli to konieczne, udzielić pierwszej pomocy.</w:t>
      </w:r>
    </w:p>
    <w:p w:rsidR="00841B82" w:rsidRDefault="007A2252">
      <w:pPr>
        <w:numPr>
          <w:ilvl w:val="0"/>
          <w:numId w:val="13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 w trybie pilnym przekazuje informację o zaobserwowanym zdarzeniu pedagogowi szkolnemu lub wychowawcy, dołączając pis</w:t>
      </w:r>
      <w:r>
        <w:rPr>
          <w:rFonts w:ascii="Times New Roman" w:eastAsia="Times New Roman" w:hAnsi="Times New Roman" w:cs="Times New Roman"/>
          <w:sz w:val="24"/>
          <w:szCs w:val="24"/>
        </w:rPr>
        <w:t>emną notatkę zawierającą istotne informacje dotyczące: wyglądu, stanu, dolegliwości oraz zachowania dziecka, cytaty jego wypowiedzi oraz podjęte działania.</w:t>
      </w:r>
    </w:p>
    <w:p w:rsidR="00841B82" w:rsidRDefault="007A2252">
      <w:pPr>
        <w:numPr>
          <w:ilvl w:val="0"/>
          <w:numId w:val="13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Pedagog szkolny jako osoba upoważniona do prowadzenia spraw związanych z przemocą wobec dzieci/małol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etnich wraz z osobą zgłaszającą wypełniają tzw. Kartę zgłoszenia – załącznik 1. Na karcie podpisują się: pedagog szkolny i osoba zgłaszająca.   </w:t>
      </w:r>
    </w:p>
    <w:p w:rsidR="00841B82" w:rsidRDefault="00841B82">
      <w:pPr>
        <w:ind w:left="720" w:right="510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ind w:right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1.6  Zgłaszanie przemocy domowej przez osoby z zewnątrz </w:t>
      </w:r>
    </w:p>
    <w:p w:rsidR="00841B82" w:rsidRDefault="007A2252">
      <w:pPr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Osoba, która jest świadkiem stosowanej przemocy domowej wobec małoletniego /dziecka ma prawo do zgłoszenia podejrzewania stosowania przemocy lub przemocy w placówce oświatowej/szkole. </w:t>
      </w:r>
    </w:p>
    <w:p w:rsidR="00841B82" w:rsidRDefault="007A2252">
      <w:pPr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zgłoszenia stosowanej wobec dziecka/małoletniego przemocy domowe</w:t>
      </w:r>
      <w:r>
        <w:rPr>
          <w:rFonts w:ascii="Times New Roman" w:eastAsia="Times New Roman" w:hAnsi="Times New Roman" w:cs="Times New Roman"/>
          <w:sz w:val="24"/>
          <w:szCs w:val="24"/>
        </w:rPr>
        <w:t>j ww. osoba jest obowiązana dokonać zgłoszenia bezpośredniego pedagogowi szkolnemu.</w:t>
      </w:r>
    </w:p>
    <w:p w:rsidR="00841B82" w:rsidRDefault="007A2252">
      <w:pPr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Gabinet pedagoga szkolnego znajduje się na I piętrze w pokoju nr 24.</w:t>
      </w:r>
    </w:p>
    <w:p w:rsidR="00841B82" w:rsidRDefault="007A2252">
      <w:pPr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takcie rozmowy z pedagogiem szkolnym, osoba wskazuje na fakty, na podstawie których domniema o stosow</w:t>
      </w:r>
      <w:r>
        <w:rPr>
          <w:rFonts w:ascii="Times New Roman" w:eastAsia="Times New Roman" w:hAnsi="Times New Roman" w:cs="Times New Roman"/>
          <w:sz w:val="24"/>
          <w:szCs w:val="24"/>
        </w:rPr>
        <w:t>aniu przemocy domowej wobec małoletniego/dziecka.</w:t>
      </w:r>
    </w:p>
    <w:p w:rsidR="00841B82" w:rsidRDefault="007A2252">
      <w:pPr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Osoba zgłaszająca przemoc jest zobowiązana wylegitymować się dokumentem zawierającym fotografię oraz wskazać dane do kontaktu.</w:t>
      </w:r>
    </w:p>
    <w:p w:rsidR="00841B82" w:rsidRDefault="007A2252">
      <w:pPr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Zgłaszający przemoc domową jest informowany o zasadach przetwarzania jego danyc</w:t>
      </w:r>
      <w:r>
        <w:rPr>
          <w:rFonts w:ascii="Times New Roman" w:eastAsia="Times New Roman" w:hAnsi="Times New Roman" w:cs="Times New Roman"/>
          <w:sz w:val="24"/>
          <w:szCs w:val="24"/>
        </w:rPr>
        <w:t>h osobowych udostępnionych pedagogowi oraz zasadach ich przetwarzania i bezpieczeństwa danych osobowych.</w:t>
      </w:r>
    </w:p>
    <w:p w:rsidR="00841B82" w:rsidRDefault="007A2252">
      <w:pPr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zgłoszeń anonimowych, w tym telefonicznych do sekretariatu szkoły, pracownik sekretariatu sporządza notatkę z rozmowy telefonicznej i archi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wizuje wydruk połączeń. </w:t>
      </w:r>
    </w:p>
    <w:p w:rsidR="00841B82" w:rsidRDefault="007A2252">
      <w:pPr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sytuacji, jak w pkt 7, pracownik sekretariatu zawiadamia pedagoga szkolnego o anonimowym zgłoszeniu, dołączając notatkę z rozmowy telefonicznej ze zgłaszającym lub wydruk ze skrzynki elektronicznej szkoły/placówki.</w:t>
      </w:r>
    </w:p>
    <w:p w:rsidR="00841B82" w:rsidRDefault="007A2252">
      <w:pPr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przypadkach anonimowych zgłoszeń stosowanie przemocy wobec dziecka /małoletniego podlega analizie i zdiagnozowaniu.</w:t>
      </w:r>
    </w:p>
    <w:p w:rsidR="00841B82" w:rsidRDefault="007A2252">
      <w:pPr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Pracownik, do którego wpłynęło zgłoszenie podejrzenia stosowania przemocy lub jej stosowania wypełnia Kartę zgłoszenia – załącznik 1, w ob</w:t>
      </w:r>
      <w:r>
        <w:rPr>
          <w:rFonts w:ascii="Times New Roman" w:eastAsia="Times New Roman" w:hAnsi="Times New Roman" w:cs="Times New Roman"/>
          <w:sz w:val="24"/>
          <w:szCs w:val="24"/>
        </w:rPr>
        <w:t>ecności – o ile to możliwe – osoby zgłaszającej i w trybie pilnym przekazuje ją koordynatorowi „Strategii ochrony małoletnich” – wicedyrektorowi lub pedagogowi szkolnemu. Na karcie podpisuje się osoba, do której wpłynęło zgłoszenie i osoba zgłaszająca.</w:t>
      </w:r>
    </w:p>
    <w:p w:rsidR="00841B82" w:rsidRDefault="007A2252">
      <w:pPr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rzypadku, gdy zgłaszana przemoc zagraża życiu lub zdrowiu małoletniemu, osoba pozyskująca taką wiedzę, jest obowiązana w trybie pilnym zawiadomić Policję.  </w:t>
      </w:r>
    </w:p>
    <w:p w:rsidR="00841B82" w:rsidRDefault="00841B82">
      <w:pPr>
        <w:ind w:left="720" w:right="510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ind w:right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1.7  Wstępna ocena sytuacji osoby krzywdzonej</w:t>
      </w:r>
    </w:p>
    <w:p w:rsidR="00841B82" w:rsidRDefault="007A2252">
      <w:pPr>
        <w:numPr>
          <w:ilvl w:val="0"/>
          <w:numId w:val="49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każdym przypadku zgłoszenia krzywdzenia lub podejr</w:t>
      </w:r>
      <w:r>
        <w:rPr>
          <w:rFonts w:ascii="Times New Roman" w:eastAsia="Times New Roman" w:hAnsi="Times New Roman" w:cs="Times New Roman"/>
          <w:sz w:val="24"/>
          <w:szCs w:val="24"/>
        </w:rPr>
        <w:t>zenia krzywdzenia dziecka/małoletniego, dyrektor szkoły/placówki powołuje Szkolny Zespół Interwencyjny do wstępnego zdiagnozowania sytuacji ofiary, w szczególności, tzw. czynniki ryzyka oraz dane świadczące o przemocy lub wykluczające ją:  kto jest sprawcą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krzywdzenia i w jakiej relacji pozostaje z dzieckiem, jak często i od jak dawna dziecko jest krzywdzone, informacje o zachowaniach pozostałych członków rodziny wobec dziecka, relacjach jakie ma dziecko z osobą rodzica niekrzywdzącego, o osobach wspierając</w:t>
      </w:r>
      <w:r>
        <w:rPr>
          <w:rFonts w:ascii="Times New Roman" w:eastAsia="Times New Roman" w:hAnsi="Times New Roman" w:cs="Times New Roman"/>
          <w:sz w:val="24"/>
          <w:szCs w:val="24"/>
        </w:rPr>
        <w:t>ych je, informacje o innych czynnikach towarzyszących przemocy – np. uzależnieniu od alkoholu rodziców.</w:t>
      </w:r>
    </w:p>
    <w:p w:rsidR="00841B82" w:rsidRDefault="007A2252">
      <w:pPr>
        <w:numPr>
          <w:ilvl w:val="0"/>
          <w:numId w:val="49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skład Szkolnego Zespołu Interwencyjnego wchodzą: pedagog szkolny, wychowawca, pedagog specjalny, psycholog szkolny, pracownik zgłaszający podejrzenie </w:t>
      </w:r>
      <w:r>
        <w:rPr>
          <w:rFonts w:ascii="Times New Roman" w:eastAsia="Times New Roman" w:hAnsi="Times New Roman" w:cs="Times New Roman"/>
          <w:sz w:val="24"/>
          <w:szCs w:val="24"/>
        </w:rPr>
        <w:t>stosowania przemocy.</w:t>
      </w:r>
    </w:p>
    <w:p w:rsidR="00841B82" w:rsidRDefault="007A2252">
      <w:pPr>
        <w:numPr>
          <w:ilvl w:val="0"/>
          <w:numId w:val="49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Zaleca się, by Zespół przeprowadził rozmowę z osobą krzywdzoną i osobą zgłaszającą podejrzenie lub krzywdzenie dziecka/małoletniego, a także z rodzicem /opiekunem „niekrzywdzącym”.</w:t>
      </w:r>
    </w:p>
    <w:p w:rsidR="00841B82" w:rsidRDefault="007A2252">
      <w:pPr>
        <w:numPr>
          <w:ilvl w:val="0"/>
          <w:numId w:val="49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Wstępną diagnozę przeprowadza się z wykorzystaniem kar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obserwacji i diagnozy, będącej załącznikiem 3, a w przypadku zaniedbania – kwestionariuszem diagnozującym oznaki zaniedbania – załącznik 5. </w:t>
      </w:r>
    </w:p>
    <w:p w:rsidR="00841B82" w:rsidRDefault="007A2252">
      <w:pPr>
        <w:numPr>
          <w:ilvl w:val="0"/>
          <w:numId w:val="49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uwiarygodnienia podejrzenia stosowania przemocy lub stwierdzenia jej stosowania, pedagog szkolny wsz</w:t>
      </w:r>
      <w:r>
        <w:rPr>
          <w:rFonts w:ascii="Times New Roman" w:eastAsia="Times New Roman" w:hAnsi="Times New Roman" w:cs="Times New Roman"/>
          <w:sz w:val="24"/>
          <w:szCs w:val="24"/>
        </w:rPr>
        <w:t>czyna procedurę „Niebieskie Karty”.</w:t>
      </w:r>
    </w:p>
    <w:p w:rsidR="00841B82" w:rsidRDefault="007A2252">
      <w:pPr>
        <w:numPr>
          <w:ilvl w:val="0"/>
          <w:numId w:val="49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przypadkach niewskazujących na wiarygodność zgłoszenia (pomówienie, konfabulacja, kłamstwo) – wychowawca klasy, pedagog szkolny i nauczyciele prowadzą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wnikliwą obserwację małoletniego i w terminie 3 miesięcy od zgłosze</w:t>
      </w:r>
      <w:r>
        <w:rPr>
          <w:rFonts w:ascii="Times New Roman" w:eastAsia="Times New Roman" w:hAnsi="Times New Roman" w:cs="Times New Roman"/>
          <w:sz w:val="24"/>
          <w:szCs w:val="24"/>
        </w:rPr>
        <w:t>nia ponownie w składzie, jak w pkt. 2 dokonują oceny sytuacji dziecka/małoletniego.</w:t>
      </w:r>
    </w:p>
    <w:p w:rsidR="00841B82" w:rsidRDefault="00841B82">
      <w:pPr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1.8  Uzasadnienie do uruchamiania procedury „Niebieskiej Karty”</w:t>
      </w:r>
    </w:p>
    <w:p w:rsidR="00841B82" w:rsidRDefault="007A22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o przeciwdziałaniu przemocy domowej oraz rozporządzenie w sprawie procedury „Niebieskie Karty” z jed</w:t>
      </w:r>
      <w:r>
        <w:rPr>
          <w:rFonts w:ascii="Times New Roman" w:eastAsia="Times New Roman" w:hAnsi="Times New Roman" w:cs="Times New Roman"/>
          <w:sz w:val="24"/>
          <w:szCs w:val="24"/>
        </w:rPr>
        <w:t>nej strony nakłada na pracowników oświaty obowiązek reagowania w każdej sytuacji podejrzenia przemocy wobec dziecka. Z drugiej zaś daje możliwość skutecznej interdyscyplinarnej współpracy na rzecz pomocy i ochrony dziecka i jego rodziny. Uruchamiając proce</w:t>
      </w:r>
      <w:r>
        <w:rPr>
          <w:rFonts w:ascii="Times New Roman" w:eastAsia="Times New Roman" w:hAnsi="Times New Roman" w:cs="Times New Roman"/>
          <w:sz w:val="24"/>
          <w:szCs w:val="24"/>
        </w:rPr>
        <w:t>durę „Niebieskie Karty” pracownik oświaty otrzymuje możliwość udziału w grupie roboczej składającej się z przedstawicieli także innych służb. Są to: pracownik socjalny, policjant, przedstawiciel ochrony zdrowia, przedstawiciel komisji rozwiązywania problem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ów alkoholowych i opcjonalnie inni specjaliści, którzy znają sytuację rodzinną dziecka, np. przedstawiciel organizacji pozarządowej, kurator. Uczestnictwo w grupie roboczej daje pracownikowi oświaty możliwość: </w:t>
      </w:r>
    </w:p>
    <w:p w:rsidR="00841B82" w:rsidRDefault="007A2252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wymiany informacji na temat dziecka i jego ro</w:t>
      </w:r>
      <w:r>
        <w:rPr>
          <w:rFonts w:ascii="Times New Roman" w:eastAsia="Times New Roman" w:hAnsi="Times New Roman" w:cs="Times New Roman"/>
          <w:sz w:val="24"/>
          <w:szCs w:val="24"/>
        </w:rPr>
        <w:t>dziny z innymi profesjonalistami,</w:t>
      </w:r>
    </w:p>
    <w:p w:rsidR="00841B82" w:rsidRDefault="007A2252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podziału zadań mających na celu diagnozę sytuacji w rodzinie, ochronę dziecka i monitorowanie jego sytuacji między przedstawicieli poszczególnych służb,</w:t>
      </w:r>
    </w:p>
    <w:p w:rsidR="00841B82" w:rsidRDefault="007A2252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podejmowania decyzji o ewentualnej interwencji prawnej wspólnie z inn</w:t>
      </w:r>
      <w:r>
        <w:rPr>
          <w:rFonts w:ascii="Times New Roman" w:eastAsia="Times New Roman" w:hAnsi="Times New Roman" w:cs="Times New Roman"/>
          <w:sz w:val="24"/>
          <w:szCs w:val="24"/>
        </w:rPr>
        <w:t>ymi profesjonalistami w grupie roboczej,</w:t>
      </w:r>
    </w:p>
    <w:p w:rsidR="00841B82" w:rsidRDefault="007A2252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wzajemnego wsparcia w pracy z dzieckiem i jego rodziną.</w:t>
      </w:r>
    </w:p>
    <w:p w:rsidR="00841B82" w:rsidRDefault="00841B82">
      <w:pPr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1.9  Procedura „Niebieskiej Karty”</w:t>
      </w:r>
    </w:p>
    <w:p w:rsidR="00841B82" w:rsidRDefault="007A2252">
      <w:pPr>
        <w:ind w:left="720" w:right="51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 procedury:</w:t>
      </w:r>
    </w:p>
    <w:p w:rsidR="00841B82" w:rsidRDefault="007A22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Celem niniejszej procedury jest wskazanie zasad postępowania nauczycieli i dyrektora placówki w przypadku stwierdzenia krzywdzenia dziecka lub uzasadnionego podejrzenia krzywdzenia.</w:t>
      </w:r>
    </w:p>
    <w:p w:rsidR="00841B82" w:rsidRDefault="007A2252">
      <w:pPr>
        <w:ind w:left="720" w:right="51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Zakres procedury i ogólne zasady jej stosowania</w:t>
      </w:r>
    </w:p>
    <w:p w:rsidR="00841B82" w:rsidRDefault="007A2252">
      <w:pPr>
        <w:numPr>
          <w:ilvl w:val="0"/>
          <w:numId w:val="130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Procedura postępowania „Ni</w:t>
      </w:r>
      <w:r>
        <w:rPr>
          <w:rFonts w:ascii="Times New Roman" w:eastAsia="Times New Roman" w:hAnsi="Times New Roman" w:cs="Times New Roman"/>
          <w:sz w:val="24"/>
          <w:szCs w:val="24"/>
        </w:rPr>
        <w:t>ebieskiej Karty” obowiązuje wszystkich pracowników zatrudnionych w ZSP.</w:t>
      </w:r>
    </w:p>
    <w:p w:rsidR="00841B82" w:rsidRDefault="007A2252">
      <w:pPr>
        <w:numPr>
          <w:ilvl w:val="0"/>
          <w:numId w:val="130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Nadzór nad stosowaniem procedury sprawuje dyrektor ZSP.</w:t>
      </w:r>
    </w:p>
    <w:p w:rsidR="00841B82" w:rsidRDefault="007A2252">
      <w:pPr>
        <w:numPr>
          <w:ilvl w:val="0"/>
          <w:numId w:val="130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Bezpośredni nadzór nad realizacją działań w sprawach krzywdzenia dzieci/małoletnich prowadzi wicedyrektor szkoły. </w:t>
      </w:r>
    </w:p>
    <w:p w:rsidR="00841B82" w:rsidRDefault="007A2252">
      <w:pPr>
        <w:numPr>
          <w:ilvl w:val="0"/>
          <w:numId w:val="130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ZSP </w:t>
      </w:r>
      <w:r>
        <w:rPr>
          <w:rFonts w:ascii="Times New Roman" w:eastAsia="Times New Roman" w:hAnsi="Times New Roman" w:cs="Times New Roman"/>
          <w:sz w:val="24"/>
          <w:szCs w:val="24"/>
        </w:rPr>
        <w:t>udziela wsparcia i pomocy osobom bezpośrednio zaangażowanym w proces pomocy ofierze przemocy domowej, w tym prawnej i organizacyjnej.</w:t>
      </w:r>
    </w:p>
    <w:p w:rsidR="00841B82" w:rsidRDefault="007A2252">
      <w:pPr>
        <w:numPr>
          <w:ilvl w:val="0"/>
          <w:numId w:val="130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Koordynatorem pomocy dziecku krzywdzonemu jest pedagog szkolny. W sytuacji prowadzenia dużej liczby przypadków lub ich zło</w:t>
      </w:r>
      <w:r>
        <w:rPr>
          <w:rFonts w:ascii="Times New Roman" w:eastAsia="Times New Roman" w:hAnsi="Times New Roman" w:cs="Times New Roman"/>
          <w:sz w:val="24"/>
          <w:szCs w:val="24"/>
        </w:rPr>
        <w:t>żoności i wielu działań, dyrektor może zadanie koordynacji kolejnych powierzyć innej osobie, przy czym nadal pozostają one w ogólnym rejestrze prowadzonym przez pedagoga.</w:t>
      </w:r>
    </w:p>
    <w:p w:rsidR="00841B82" w:rsidRDefault="007A2252">
      <w:pPr>
        <w:numPr>
          <w:ilvl w:val="0"/>
          <w:numId w:val="130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Zasadą udzielania pomocy dziecku krzywdzonemu przez placówkę jest interdyscyplinarna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zespołowa ograniczona do osób pracujących z dzieckiem. </w:t>
      </w:r>
    </w:p>
    <w:p w:rsidR="00841B82" w:rsidRDefault="007A2252">
      <w:pPr>
        <w:numPr>
          <w:ilvl w:val="0"/>
          <w:numId w:val="130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Druki i formularze „Niebieskiej Karty – A” i „Niebieskiej Karty – B” znajdują się u pedagoga szkolnego.</w:t>
      </w:r>
    </w:p>
    <w:p w:rsidR="00841B82" w:rsidRDefault="007A2252">
      <w:pPr>
        <w:numPr>
          <w:ilvl w:val="0"/>
          <w:numId w:val="130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Rejestr wszczętych procedur „Niebieskiej Karty” prowadzi sekretariat szkoły, zgodnie z zasadami określonymi w Instrukcji Kancelaryjnej</w:t>
      </w:r>
    </w:p>
    <w:p w:rsidR="00841B82" w:rsidRDefault="007A2252">
      <w:pPr>
        <w:numPr>
          <w:ilvl w:val="0"/>
          <w:numId w:val="130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Wgląd w dokumentację wszczętych procedur posiadają wyłącznie osoby upoważnione imiennie przez dyrektora ZSP.</w:t>
      </w:r>
    </w:p>
    <w:p w:rsidR="00841B82" w:rsidRDefault="007A2252">
      <w:pPr>
        <w:numPr>
          <w:ilvl w:val="0"/>
          <w:numId w:val="130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Upoważnione </w:t>
      </w:r>
      <w:r>
        <w:rPr>
          <w:rFonts w:ascii="Times New Roman" w:eastAsia="Times New Roman" w:hAnsi="Times New Roman" w:cs="Times New Roman"/>
          <w:sz w:val="24"/>
          <w:szCs w:val="24"/>
        </w:rPr>
        <w:t>osoby do wglądu w dokumentację wszczętych procedur „Niebieskiej Karty” są zobowiązane do złożenia oświadczenia o zachowaniu poufności informacji i danych osobowych umieszczanych w dokumentach załącznik 2.</w:t>
      </w:r>
    </w:p>
    <w:p w:rsidR="00841B82" w:rsidRDefault="007A2252">
      <w:pPr>
        <w:numPr>
          <w:ilvl w:val="0"/>
          <w:numId w:val="130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Dokumentację związaną ze wszczętymi procedurami „Ni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ebieskiej Karty” prowadzi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przechowuje pedagog szkolny.</w:t>
      </w:r>
    </w:p>
    <w:p w:rsidR="00841B82" w:rsidRDefault="007A2252">
      <w:pPr>
        <w:numPr>
          <w:ilvl w:val="0"/>
          <w:numId w:val="130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zakończeniu sprawy, pedagog szkolny przekazuje teczkę z dokumentacją do sekretariatu szkoły.</w:t>
      </w:r>
    </w:p>
    <w:p w:rsidR="00841B82" w:rsidRDefault="007A2252">
      <w:pPr>
        <w:numPr>
          <w:ilvl w:val="0"/>
          <w:numId w:val="130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Archiwizacja dokumentacji odbywa się na zasadach określonych w Instrukcji Archiwalnej.</w:t>
      </w:r>
    </w:p>
    <w:p w:rsidR="00841B82" w:rsidRDefault="007A2252">
      <w:pPr>
        <w:tabs>
          <w:tab w:val="left" w:pos="284"/>
        </w:tabs>
        <w:ind w:left="1440" w:hanging="1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Wszczęcie proce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dury „Niebieskiej Karty”</w:t>
      </w:r>
    </w:p>
    <w:p w:rsidR="00841B82" w:rsidRDefault="007A2252">
      <w:pPr>
        <w:numPr>
          <w:ilvl w:val="0"/>
          <w:numId w:val="59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Wszczęcie procedury „Niebieskiej Karty” następuje z chwilą wypełnienia formularza Karty – „A” w przypadku powzięcia, w toku prowadzonych czynności służbowych lub zawodowych, podejrzenia stosowania przemocy wobec małoletnich/dzieci </w:t>
      </w:r>
      <w:r>
        <w:rPr>
          <w:rFonts w:ascii="Times New Roman" w:eastAsia="Times New Roman" w:hAnsi="Times New Roman" w:cs="Times New Roman"/>
          <w:sz w:val="24"/>
          <w:szCs w:val="24"/>
        </w:rPr>
        <w:t>lub w wyniku zgłoszenia dokonanego przez członka rodziny lub przez osobę będącą świadkiem przemocy w rodzinie.</w:t>
      </w:r>
    </w:p>
    <w:p w:rsidR="00841B82" w:rsidRDefault="007A2252">
      <w:pPr>
        <w:numPr>
          <w:ilvl w:val="0"/>
          <w:numId w:val="59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wszczęcie procedury „Niebieskiej Karty” nie jest wymagana zgoda osoby doznającej przemocy. </w:t>
      </w:r>
    </w:p>
    <w:p w:rsidR="00841B82" w:rsidRDefault="007A2252">
      <w:pPr>
        <w:numPr>
          <w:ilvl w:val="0"/>
          <w:numId w:val="59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wszczęcia procedury „Niebieskiej Karty” nie 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wymagany uprzedni kontakt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osobą stosującą przemoc domową ani obecność tej osoby w czasie wypełniania kwestionariusza.</w:t>
      </w:r>
    </w:p>
    <w:p w:rsidR="00841B82" w:rsidRDefault="007A2252">
      <w:pPr>
        <w:numPr>
          <w:ilvl w:val="0"/>
          <w:numId w:val="59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Pedagog szkolny lub inna osoba wszczynając procedurę „Niebieskiej Karty” ma prawo wykorzystać informacje zawarte we wstępnej diagnozi</w:t>
      </w:r>
      <w:r>
        <w:rPr>
          <w:rFonts w:ascii="Times New Roman" w:eastAsia="Times New Roman" w:hAnsi="Times New Roman" w:cs="Times New Roman"/>
          <w:sz w:val="24"/>
          <w:szCs w:val="24"/>
        </w:rPr>
        <w:t>e oceny sytuacji małoletniego/dziecka – załącznik 3, a także przeprowadzić rozmowę z dzieckiem/małoletnim.</w:t>
      </w:r>
    </w:p>
    <w:p w:rsidR="00841B82" w:rsidRDefault="007A2252">
      <w:pPr>
        <w:numPr>
          <w:ilvl w:val="0"/>
          <w:numId w:val="59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Rozmowę z osobą, co do której istnieje podejrzenie, że jest dotknięta przemocą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rodzinie, przeprowadza się w warunkach gwarantujących swobodę wypow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iedzi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poszanowanie godności tej osoby oraz zapewniających jej bezpieczeństwo.</w:t>
      </w:r>
    </w:p>
    <w:p w:rsidR="00841B82" w:rsidRDefault="007A2252">
      <w:pPr>
        <w:numPr>
          <w:ilvl w:val="0"/>
          <w:numId w:val="59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Czynności w ramach procedury "Niebieskiej Karty" przeprowadza się w obecności rodzica, opiekuna prawnego lub faktycznego. W sytuacji, gdy to rodzice, opiekun prawny lub faktyc</w:t>
      </w:r>
      <w:r>
        <w:rPr>
          <w:rFonts w:ascii="Times New Roman" w:eastAsia="Times New Roman" w:hAnsi="Times New Roman" w:cs="Times New Roman"/>
          <w:sz w:val="24"/>
          <w:szCs w:val="24"/>
        </w:rPr>
        <w:t>zny są podejrzani o stosowanie przemocy wobec dziecka, te czynności przeprowadza się w obecności pełnoletniej osoby najbliższej (w rozumieniu art. 115 § 11 kk) czyli np. dziadków, pradziadków oraz rodzeństwa (w miarę możliwości również w obecności psycholo</w:t>
      </w:r>
      <w:r>
        <w:rPr>
          <w:rFonts w:ascii="Times New Roman" w:eastAsia="Times New Roman" w:hAnsi="Times New Roman" w:cs="Times New Roman"/>
          <w:sz w:val="24"/>
          <w:szCs w:val="24"/>
        </w:rPr>
        <w:t>ga).</w:t>
      </w:r>
    </w:p>
    <w:p w:rsidR="00841B82" w:rsidRDefault="007A2252">
      <w:pPr>
        <w:numPr>
          <w:ilvl w:val="0"/>
          <w:numId w:val="59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Żaden z formularzy "Niebieskich Kart" nie wymaga podpisu osoby podejrzanej o doznawanie czy stosowanie przemocy domowej.</w:t>
      </w:r>
    </w:p>
    <w:p w:rsidR="00841B82" w:rsidRDefault="007A2252">
      <w:pPr>
        <w:numPr>
          <w:ilvl w:val="0"/>
          <w:numId w:val="59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wypełnieniu karty – „A”, osoba dotknięta przemocą domową w rodzinie - rodzic, opiekun prawny lub faktyczny, osoba, która zgłosiła podejrzenie stosowania przemocy w rodzinie otrzymuje wypełniony formularz Karty – B.  </w:t>
      </w:r>
    </w:p>
    <w:p w:rsidR="00841B82" w:rsidRDefault="007A2252">
      <w:pPr>
        <w:numPr>
          <w:ilvl w:val="0"/>
          <w:numId w:val="59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„B” jest dokumentem dla 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ób pokrzywdzonych, zawierającym definicję przemocy, praw człowieka, informację o miejscach, gdzie można uzyskać pomoc. </w:t>
      </w:r>
    </w:p>
    <w:p w:rsidR="00841B82" w:rsidRDefault="007A2252">
      <w:pPr>
        <w:numPr>
          <w:ilvl w:val="0"/>
          <w:numId w:val="59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Formularza „B” nie przekazuje się osobie podejrzanej o stosowanie przemocy domowej.</w:t>
      </w:r>
    </w:p>
    <w:p w:rsidR="00841B82" w:rsidRDefault="007A2252">
      <w:pPr>
        <w:numPr>
          <w:ilvl w:val="0"/>
          <w:numId w:val="59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Wypełniony formularz – „Niebieska Karta – A” niezwło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cznie, nie później niż w terminie 5 dni od wszczęcia procedury, przekazuje się do zespołu interdyscyplinarnego. </w:t>
      </w:r>
    </w:p>
    <w:p w:rsidR="00841B82" w:rsidRDefault="007A2252">
      <w:pPr>
        <w:numPr>
          <w:ilvl w:val="0"/>
          <w:numId w:val="59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upoważnioną do przekazania formularza jest pedagog szkolny. Pedagog zawiadamia dyrektora szkoły/placówki o podjętej decyzji i fakcie prze</w:t>
      </w:r>
      <w:r>
        <w:rPr>
          <w:rFonts w:ascii="Times New Roman" w:eastAsia="Times New Roman" w:hAnsi="Times New Roman" w:cs="Times New Roman"/>
          <w:sz w:val="24"/>
          <w:szCs w:val="24"/>
        </w:rPr>
        <w:t>kazania formularza do zespołu interdyscyplinarnego.</w:t>
      </w:r>
    </w:p>
    <w:p w:rsidR="00841B82" w:rsidRDefault="007A2252">
      <w:pPr>
        <w:numPr>
          <w:ilvl w:val="0"/>
          <w:numId w:val="59"/>
        </w:numPr>
        <w:spacing w:after="28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Wypełnienie formularza „A” nie zwalnia z obowiązku podjęcia działań interwencyjnych zapewniających bezpieczeństwo osobie doznającej przemocy.</w:t>
      </w:r>
    </w:p>
    <w:p w:rsidR="00841B82" w:rsidRDefault="007A2252">
      <w:pPr>
        <w:ind w:right="51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1.10 Zalecenia do prowadzenia rozmowy z ofiarą przemocy domowe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vertAlign w:val="superscript"/>
        </w:rPr>
        <w:footnoteReference w:id="2"/>
      </w:r>
    </w:p>
    <w:p w:rsidR="00841B82" w:rsidRDefault="007A22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Celem rozmowy z dzieckiem jest zebranie informacji potwierdzających (bądź niepotwierdzających) jego krzywdzenie w rodzinie, określających charakter i okoliczności zdarzeń, rolę i zachowanie innych członków rodziny oraz zidentyfikowanie sprawcy. Nie w</w:t>
      </w:r>
      <w:r>
        <w:rPr>
          <w:rFonts w:ascii="Times New Roman" w:eastAsia="Times New Roman" w:hAnsi="Times New Roman" w:cs="Times New Roman"/>
          <w:sz w:val="24"/>
          <w:szCs w:val="24"/>
        </w:rPr>
        <w:t>olno jednak zapomnieć, że celem spotkania jest również – a może przede wszystkim - udzielenie dziecku wsparcia. Sposób prowadzenia rozmowy z dzieckiem powinien oczywiście uwzględniać jego wiek i możliwości rozwojowe, ale również to czy dziecko samo ujawnił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doświadczenie krzywdy domowej, czy też podejrzenie zrodziło się w oparciu o inne przesłanki np. informacje osób trzecich czy zaobserwowane u dziecka symptomy fizyczne i/lub behawioralne. </w:t>
      </w:r>
    </w:p>
    <w:p w:rsidR="00841B82" w:rsidRDefault="007A22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W pierwszym przypadku nauczyciel, pedagog, do którego zwróciło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 dziecko musi pamiętać, że został uznany za tą osobę, u której można szukać wsparcia, której można zaufać. </w:t>
      </w:r>
    </w:p>
    <w:p w:rsidR="00841B82" w:rsidRDefault="007A22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W drugim, nieodzowne jest zadbanie o zdobycie tego zaufania. Można porozmawiać na wstępie z dzieckiem na tematy neutralne, ale dla niego 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otne. Zapytać np. o zainteresowania, sukcesy, opinie na temat ważnych dla niego spraw. </w:t>
      </w:r>
    </w:p>
    <w:p w:rsidR="00841B82" w:rsidRDefault="007A22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Trzeba okazać werbalnie i niewerbalne, że jest się zainteresowanym dzieckiem, jako osobą, że jest kimś ważnym dla rozmówcy. </w:t>
      </w:r>
    </w:p>
    <w:p w:rsidR="00841B82" w:rsidRDefault="007A22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Rozmowa musi być w miejscu bezpiecz</w:t>
      </w:r>
      <w:r>
        <w:rPr>
          <w:rFonts w:ascii="Times New Roman" w:eastAsia="Times New Roman" w:hAnsi="Times New Roman" w:cs="Times New Roman"/>
          <w:sz w:val="24"/>
          <w:szCs w:val="24"/>
        </w:rPr>
        <w:t>nym i cichym. Czas rozmowy jest czasem przeznaczonym tylko dla dziecka. Nie ma tu miejsca na odbieranie telefonów, wychodzenie na chwilę w „pilnych sprawach”, okazywanie zniecierpliwienia. Warto jeszcze raz podkreślić, dziecko musi widzieć i czuć, że teraz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najważniejsze. Trzeba liczyć się z tym, że może być ono nieprzygotowane do zwierzeń, nieprzyjemnie zaskoczone sytuacją, może starać się ukryć fakt krzywdzenia przez rodziców szczególnie, gdy sprawa będzie się wiązać z przemocą seksualną. </w:t>
      </w:r>
    </w:p>
    <w:p w:rsidR="00841B82" w:rsidRDefault="007A2252">
      <w:pPr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W rozmow</w:t>
      </w:r>
      <w:r>
        <w:rPr>
          <w:rFonts w:ascii="Times New Roman" w:eastAsia="Times New Roman" w:hAnsi="Times New Roman" w:cs="Times New Roman"/>
          <w:sz w:val="24"/>
          <w:szCs w:val="24"/>
        </w:rPr>
        <w:t>ie mogą mu towarzyszyć:</w:t>
      </w:r>
    </w:p>
    <w:p w:rsidR="00841B82" w:rsidRDefault="007A2252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uczucie wstydu,</w:t>
      </w:r>
    </w:p>
    <w:p w:rsidR="00841B82" w:rsidRDefault="007A2252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lęk o przyszłość swoją i swojej rodziny,</w:t>
      </w:r>
    </w:p>
    <w:p w:rsidR="00841B82" w:rsidRDefault="007A2252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lęk przed obwinianiem go przez rodziców za kłopoty wynikające z ujawnienia sprawy,</w:t>
      </w:r>
    </w:p>
    <w:p w:rsidR="00841B82" w:rsidRDefault="007A2252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lęk przed zemstą sprawcy przemocy,</w:t>
      </w:r>
    </w:p>
    <w:p w:rsidR="00841B82" w:rsidRDefault="007A2252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brak znajomości odpowiedniego słownictwa (szczególnie, gdy rozmowa będzie dotyczyć przemocy o podłożu seksualnym).</w:t>
      </w:r>
    </w:p>
    <w:p w:rsidR="00841B82" w:rsidRDefault="007A22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Mogą również ujawniać się mechanizmy obronne pozwalające dziecku radzić sobie z traumą. Mechanizmy chroniące go przed bólem, cierpieniem i 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motnością i pozwalające zachować mimo wszystko wiarę i przywiązanie do rodziców, ale utrudniające szczerą rozmowę. Są to: </w:t>
      </w:r>
    </w:p>
    <w:p w:rsidR="00841B82" w:rsidRDefault="007A2252">
      <w:pPr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tłumienie - świadome unikanie bolesnych wspomnień lub uczuć,</w:t>
      </w:r>
    </w:p>
    <w:p w:rsidR="00841B82" w:rsidRDefault="007A2252">
      <w:pPr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wyparcie - usuwanie i niedopuszczanie do świadomości wspomnień, które przywołują bolesne skojarzenia,</w:t>
      </w:r>
    </w:p>
    <w:p w:rsidR="00841B82" w:rsidRDefault="007A2252">
      <w:pPr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zaprzeczenie - wmawianie sobie, że zdarzenie, którego doświadczyło lub którego było świadkiem wcale nie miało miejsca („to się naprawdę nie zdarzyło”),</w:t>
      </w:r>
    </w:p>
    <w:p w:rsidR="00841B82" w:rsidRDefault="007A2252">
      <w:pPr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nimalizacja - minimalizowanie znaczenia doznawanej krzywdy na zasadzie: „gorsze rzeczy się zdarzają”,</w:t>
      </w:r>
    </w:p>
    <w:p w:rsidR="00841B82" w:rsidRDefault="007A2252">
      <w:pPr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racjonalizacja - znajdowanie takiego wytłumaczenia dla zachowania osoby, która stosuje przemoc, aby zwolnić ją z odpowiedzialność za krzywdzenie. </w:t>
      </w:r>
    </w:p>
    <w:p w:rsidR="00841B82" w:rsidRDefault="00841B82">
      <w:pPr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ciel, pedagog będzie musiał poradzić sobie z własnymi negatywnymi emocjami: lękiem, złością, poczuciem bezradności. Z obawą przed dodatkowym skrzywdzeniem dziecka podczas rozmowy i przed mieszaniem się w „nie swoje sprawy”. </w:t>
      </w:r>
    </w:p>
    <w:p w:rsidR="00841B82" w:rsidRDefault="00841B82">
      <w:pPr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shd w:val="clear" w:color="auto" w:fill="E5FFE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Pierwszy krok w rozmowie, to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awiązanie dobrego kontaktu z dzieckiem. Jeżeli to się uda można delikatnie przejść do zadawania mu pytań.</w:t>
      </w:r>
    </w:p>
    <w:p w:rsidR="00841B82" w:rsidRDefault="00841B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Trzeba dziecko/małoletniego w tym momencie rozmowy zapewnić, że ma prawo czegoś nie wiedzieć, nie rozumieć pytania lub nie chcieć na nie odpowiedz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ieć. Taka informacja wzmocni jego poczucie bezpieczeństwa i zmniejszy prawdopodobieństwo, że starając się spełnić oczekiwania rozmówcy będzie mówiło nieprawdę. </w:t>
      </w:r>
    </w:p>
    <w:p w:rsidR="00841B82" w:rsidRDefault="007A22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Oczywiście zasadą jest używanie w rozmowie z dzieckiem prostego, zrozumiałego języka (zdani</w:t>
      </w:r>
      <w:r>
        <w:rPr>
          <w:rFonts w:ascii="Times New Roman" w:eastAsia="Times New Roman" w:hAnsi="Times New Roman" w:cs="Times New Roman"/>
          <w:sz w:val="24"/>
          <w:szCs w:val="24"/>
        </w:rPr>
        <w:t>a pojedyncze, bez podwójnych przeczeń, trudnych wyrazów itd.). Stawiane pytania powinny mieć otwarty charakter, umożliwiający dziecku opowiadanie własnymi słowami o tym co mu się przytrafiło. Pytania takie mogą zaczynać się od wyrażeń:</w:t>
      </w:r>
    </w:p>
    <w:p w:rsidR="00841B82" w:rsidRDefault="007A2252">
      <w:pPr>
        <w:numPr>
          <w:ilvl w:val="0"/>
          <w:numId w:val="1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możesz powiedzie</w:t>
      </w:r>
      <w:r>
        <w:rPr>
          <w:rFonts w:ascii="Times New Roman" w:eastAsia="Times New Roman" w:hAnsi="Times New Roman" w:cs="Times New Roman"/>
          <w:sz w:val="24"/>
          <w:szCs w:val="24"/>
        </w:rPr>
        <w:t>ć coś więcej na ten temat?</w:t>
      </w:r>
    </w:p>
    <w:p w:rsidR="00841B82" w:rsidRDefault="007A2252">
      <w:pPr>
        <w:numPr>
          <w:ilvl w:val="0"/>
          <w:numId w:val="1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chciałbyś jeszcze coś dodać?</w:t>
      </w:r>
    </w:p>
    <w:p w:rsidR="00841B82" w:rsidRDefault="007A2252">
      <w:pPr>
        <w:numPr>
          <w:ilvl w:val="0"/>
          <w:numId w:val="1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mógłbyś mi o tym opowiedzieć?</w:t>
      </w:r>
    </w:p>
    <w:p w:rsidR="00841B82" w:rsidRDefault="007A2252">
      <w:pPr>
        <w:numPr>
          <w:ilvl w:val="0"/>
          <w:numId w:val="1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wyjaśnij mi to dokładnie, chciałbym lepiej zrozumieć.</w:t>
      </w:r>
    </w:p>
    <w:p w:rsidR="00841B82" w:rsidRDefault="00841B82">
      <w:pPr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można zadawać pytań sugerujących. Powinno się także unikać pytań zaczynających się od słów: dlaczego? p</w:t>
      </w:r>
      <w:r>
        <w:rPr>
          <w:rFonts w:ascii="Times New Roman" w:eastAsia="Times New Roman" w:hAnsi="Times New Roman" w:cs="Times New Roman"/>
          <w:sz w:val="24"/>
          <w:szCs w:val="24"/>
        </w:rPr>
        <w:t>o co? mogących wywołać w dziecku poczucie winy. Podczas swojej wypowiedzi dziecko cały czas powinno mieć świadomość, że jest uważnie słuchane. Nauczyciel, pedagog powinien używać świadczących o tym sygnałów. Mogą mieć one charakter niewerbalny (gesty, mimi</w:t>
      </w:r>
      <w:r>
        <w:rPr>
          <w:rFonts w:ascii="Times New Roman" w:eastAsia="Times New Roman" w:hAnsi="Times New Roman" w:cs="Times New Roman"/>
          <w:sz w:val="24"/>
          <w:szCs w:val="24"/>
        </w:rPr>
        <w:t>ka) jak również werbalny. Sygnały werbalne to między innymi: zwroty parajęzykowe (np.uhm, aha, no tak), parafrazowanie i odzwierciedlanie. Parafrazowanie można wykorzystać, gdy w rozmowie nastąpi naturalna przerwa, gdy dziecko nagle zamilknie lub zawiesi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łos na końcu zdania i da do zrozumienia, że czeka na jakąś reakcję. Istotą parafrazowania jest powtórzenie własnymi słowami tego, co powiedziało dziecko. Można je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zacząć od słów: o ile dobrze Cię zrozumiałem... chcesz przez to powiedzieć, że... próbuję zro</w:t>
      </w:r>
      <w:r>
        <w:rPr>
          <w:rFonts w:ascii="Times New Roman" w:eastAsia="Times New Roman" w:hAnsi="Times New Roman" w:cs="Times New Roman"/>
          <w:sz w:val="24"/>
          <w:szCs w:val="24"/>
        </w:rPr>
        <w:t>zumieć, to znaczy, że... czy mam rację myśląc, że... Odzwierciedlanie to nazywanie odczuć rozmówcy podkreślające zrozumienie przekazów tak werbalnych jak i pozawerbalnych. Może zacząć się zwrotami: widzę, że jest Ci smutno... wygląda na to, że bardzo Cię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iepokoi.... </w:t>
      </w:r>
    </w:p>
    <w:p w:rsidR="00841B82" w:rsidRDefault="007A22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Dodatkowe wskazówki, którymi warto się kierować rozmawiając z dzieckiem co do którego istnieje podejrzenie, że jest krzywdzone w rodzinie: </w:t>
      </w:r>
    </w:p>
    <w:p w:rsidR="00841B82" w:rsidRDefault="007A225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Trzeba zachować spokój. </w:t>
      </w:r>
    </w:p>
    <w:p w:rsidR="00841B82" w:rsidRDefault="007A225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można okazywać złości, zszokowania czy zakłopotania tym co dziecko mówi. </w:t>
      </w:r>
    </w:p>
    <w:p w:rsidR="00841B82" w:rsidRDefault="007A225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Trzeba też powstrzymać się od wypowiadania negatywnych sądów o „agresorze”. </w:t>
      </w:r>
    </w:p>
    <w:p w:rsidR="00841B82" w:rsidRDefault="007A225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Nauczyciel, pedagog nie jest śledczym. W rozmowie, którą prowadzi nie chodzi o zbieranie dowodów, ustalanie szczegółów i niepodważalnych faktów. Jeżeli sprawa okaże się poważna 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tali je sędzia i psycholog specjalista. </w:t>
      </w:r>
    </w:p>
    <w:p w:rsidR="00841B82" w:rsidRDefault="007A225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Trzeba starać się oszczędzić dziecku traumy związanej z koniecznością kilkukrotnego powtarzania bolesnych szczegółów. </w:t>
      </w:r>
    </w:p>
    <w:p w:rsidR="00841B82" w:rsidRDefault="007A225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Należy pozwolić dziecku ujawnić to, na co jest gotowe.</w:t>
      </w:r>
    </w:p>
    <w:p w:rsidR="00841B82" w:rsidRDefault="007A225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wolno pospieszać dziecka, trzeba dostosować się do jego tempa relacjonowania wydarzeń.</w:t>
      </w:r>
    </w:p>
    <w:p w:rsidR="00841B82" w:rsidRDefault="007A225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Należy je upewnić, że dobrze robi ujawniając krzywdy, których doznało, pochwalić je za to, zapewnić, że to co się stało nie jest jego winą, że nie ponosi również odp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owiedzialności za to, że nie powiedziało o tym, co mu się przydarzyło od razu. </w:t>
      </w:r>
    </w:p>
    <w:p w:rsidR="00841B82" w:rsidRDefault="007A225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Należy przejawiać zaufanie i wiarę w to, co mówi i przyjmować to bez osądzania.</w:t>
      </w:r>
    </w:p>
    <w:p w:rsidR="00841B82" w:rsidRDefault="007A225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należy dramatyzować, tworzyć atmosfery sensacji, wyjątkowości wydarzeń, ale jednocześnie 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należy udawać przed dzieckiem, że wszystko jest w porządku. </w:t>
      </w:r>
    </w:p>
    <w:p w:rsidR="00841B82" w:rsidRDefault="007A225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Dziecko powinno odczuć, że to o czym opowiada nie powinno mieć miejsca. </w:t>
      </w:r>
    </w:p>
    <w:p w:rsidR="00841B82" w:rsidRDefault="007A225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wolno zaprzeczać lub bagatelizować jego uczuć. </w:t>
      </w:r>
    </w:p>
    <w:p w:rsidR="00841B82" w:rsidRDefault="007A2252">
      <w:pPr>
        <w:numPr>
          <w:ilvl w:val="0"/>
          <w:numId w:val="10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Trzeba w tych uczuciach mu towarzyszyć. Wyrazić wprost, że się je wid</w:t>
      </w:r>
      <w:r>
        <w:rPr>
          <w:rFonts w:ascii="Times New Roman" w:eastAsia="Times New Roman" w:hAnsi="Times New Roman" w:cs="Times New Roman"/>
          <w:sz w:val="24"/>
          <w:szCs w:val="24"/>
        </w:rPr>
        <w:t>zi i rozumie. Nie mają w tym momencie większego sensu stwierdzenia typu wszystko będzie dobrze, nie płacz, nie przejmuj się. Można jednak starać się mu wytłumaczyć, że są dzieci mające podobne problemy, z którymi czują się tak samo, że różne trudności, któ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przeżywa, np. ból fizyczny, koszmary nocne, złe samopoczucie itp., miną. </w:t>
      </w:r>
    </w:p>
    <w:p w:rsidR="00841B82" w:rsidRDefault="007A2252">
      <w:pPr>
        <w:numPr>
          <w:ilvl w:val="0"/>
          <w:numId w:val="10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można obiecywać dziecku zachowania rozmowy w tajemnicy. Spełnienie obietnicy uniemożliwiłoby podjęcie jakiejkolwiek interwencji </w:t>
      </w:r>
    </w:p>
    <w:p w:rsidR="00841B82" w:rsidRDefault="007A2252">
      <w:pPr>
        <w:numPr>
          <w:ilvl w:val="0"/>
          <w:numId w:val="10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można składać innych pochopnych obietnic. </w:t>
      </w:r>
      <w:r>
        <w:rPr>
          <w:rFonts w:ascii="Times New Roman" w:eastAsia="Times New Roman" w:hAnsi="Times New Roman" w:cs="Times New Roman"/>
          <w:sz w:val="24"/>
          <w:szCs w:val="24"/>
        </w:rPr>
        <w:t>Nie ma pewności, jak dalej potoczą się losy dziecka. Nie wiadomo czy sprawca od razu zostanie odizolowany od niego, jak zareaguje jego rodzina, czy nikt inny już go nie skrzywdzi.</w:t>
      </w:r>
    </w:p>
    <w:p w:rsidR="00841B82" w:rsidRDefault="007A2252">
      <w:pPr>
        <w:numPr>
          <w:ilvl w:val="0"/>
          <w:numId w:val="10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koniec spotkania trzeba wyraźnie powiedzieć dziecku, że mu się wierzy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i poinformować je, co dalej będzie się działo, z kim będą przeprowadzone rozmowy, aby spróbować mu pomóc. </w:t>
      </w:r>
    </w:p>
    <w:p w:rsidR="00841B82" w:rsidRDefault="007A2252">
      <w:pPr>
        <w:numPr>
          <w:ilvl w:val="0"/>
          <w:numId w:val="10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Rozmowę trzeba spróbować zakończyć jakąś pozytywną uwagą.</w:t>
      </w:r>
    </w:p>
    <w:p w:rsidR="00841B82" w:rsidRDefault="00841B82">
      <w:pPr>
        <w:ind w:left="72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1.11  Załączniki do procedury</w:t>
      </w:r>
    </w:p>
    <w:p w:rsidR="00841B82" w:rsidRDefault="007A2252">
      <w:pPr>
        <w:numPr>
          <w:ilvl w:val="0"/>
          <w:numId w:val="53"/>
        </w:numPr>
        <w:ind w:right="5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Wzór Karty zgłoszenia krzywdzenia dziecka/małoletniego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1 </w:t>
      </w:r>
    </w:p>
    <w:p w:rsidR="00841B82" w:rsidRDefault="007A2252">
      <w:pPr>
        <w:numPr>
          <w:ilvl w:val="0"/>
          <w:numId w:val="53"/>
        </w:numPr>
        <w:ind w:right="5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Wzór oświadczenia o poufności informacji powziętych w procesie postępowania w sprawie krzywdzenia dzieci/małoletnich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2</w:t>
      </w:r>
    </w:p>
    <w:p w:rsidR="00841B82" w:rsidRDefault="007A2252">
      <w:pPr>
        <w:numPr>
          <w:ilvl w:val="0"/>
          <w:numId w:val="53"/>
        </w:numPr>
        <w:ind w:right="5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Arkusz diagnostyczny oceny ryzyka stosowania przemocy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obec dzieci/małoletnich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3</w:t>
      </w:r>
    </w:p>
    <w:p w:rsidR="00841B82" w:rsidRDefault="007A2252">
      <w:pPr>
        <w:numPr>
          <w:ilvl w:val="0"/>
          <w:numId w:val="53"/>
        </w:numPr>
        <w:ind w:right="5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Algorytm postępowania w przypadku podejrzenia przemocy domowej wobec dziecka/małoletniego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4</w:t>
      </w:r>
    </w:p>
    <w:p w:rsidR="00841B82" w:rsidRDefault="007A2252">
      <w:pPr>
        <w:numPr>
          <w:ilvl w:val="0"/>
          <w:numId w:val="53"/>
        </w:numPr>
        <w:ind w:right="5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Kwestionariusz diagnostyczny do oszacowania zaniedbania dziecka /małoletniego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5</w:t>
      </w:r>
    </w:p>
    <w:p w:rsidR="00841B82" w:rsidRDefault="007A2252">
      <w:pPr>
        <w:numPr>
          <w:ilvl w:val="0"/>
          <w:numId w:val="53"/>
        </w:numPr>
        <w:ind w:right="5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Wzór formularz „Niebie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skiej Karty – „A”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6</w:t>
      </w:r>
    </w:p>
    <w:p w:rsidR="00841B82" w:rsidRDefault="007A2252">
      <w:pPr>
        <w:numPr>
          <w:ilvl w:val="0"/>
          <w:numId w:val="53"/>
        </w:numPr>
        <w:ind w:right="5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Wzór formularza „Niebieskiej Karty – B” -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7</w:t>
      </w:r>
    </w:p>
    <w:p w:rsidR="00841B82" w:rsidRDefault="00841B82">
      <w:pPr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spacing w:after="109" w:line="259" w:lineRule="auto"/>
        <w:ind w:right="99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1.12  Zadania pracowników szkoły/placówki w sytuacji podejrzenia krzywdzenia lub krzywdzenia dziecka /małoletniego w formie przemocy domowej</w:t>
      </w:r>
    </w:p>
    <w:p w:rsidR="00841B82" w:rsidRDefault="007A2252">
      <w:pPr>
        <w:spacing w:line="259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28575</wp:posOffset>
                </wp:positionV>
                <wp:extent cx="5638800" cy="163729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1840" y="2865600"/>
                          <a:ext cx="56083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41B82" w:rsidRDefault="00841B82">
                            <w:pPr>
                              <w:spacing w:line="259" w:lineRule="auto"/>
                              <w:ind w:left="425" w:firstLine="425"/>
                              <w:textDirection w:val="btLr"/>
                            </w:pPr>
                          </w:p>
                          <w:p w:rsidR="00841B82" w:rsidRDefault="007A2252">
                            <w:pPr>
                              <w:spacing w:after="160" w:line="258" w:lineRule="auto"/>
                              <w:ind w:left="425" w:firstLine="425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Każdy pracownik jest zobowiązany w sytuacji podejrzenia krzywdzenia lub krzywdzenia dziecka podjąć działania:</w:t>
                            </w:r>
                          </w:p>
                          <w:p w:rsidR="00841B82" w:rsidRDefault="007A2252">
                            <w:pPr>
                              <w:spacing w:after="160" w:line="258" w:lineRule="auto"/>
                              <w:ind w:left="709" w:firstLine="567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- w przypadku bezpośredniego zagrożenia życia lub zdrowia – zawiadomić pogotowie ratunkowe i policję,</w:t>
                            </w:r>
                          </w:p>
                          <w:p w:rsidR="00841B82" w:rsidRDefault="007A2252">
                            <w:pPr>
                              <w:spacing w:after="160" w:line="258" w:lineRule="auto"/>
                              <w:ind w:left="709" w:firstLine="567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- w przypadku zauważenia niepokojących sympt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omów, zgłosić to kierownictwu, koordynatorowi „Standardów ochrony małoletnich” lub pedagogowi szkolnemu. </w:t>
                            </w:r>
                          </w:p>
                          <w:p w:rsidR="00841B82" w:rsidRDefault="00841B8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  <w:p w:rsidR="00841B82" w:rsidRDefault="007A2252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28575</wp:posOffset>
                </wp:positionV>
                <wp:extent cx="5638800" cy="163729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0" cy="1637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41B82" w:rsidRDefault="00841B82">
      <w:pPr>
        <w:ind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841B82">
      <w:pPr>
        <w:ind w:left="720"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841B82">
      <w:pPr>
        <w:ind w:left="720"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841B82">
      <w:pPr>
        <w:ind w:left="720"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841B82">
      <w:pPr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ind w:right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Zadania i obowiązki pracowników szkoły/placówki</w:t>
      </w:r>
    </w:p>
    <w:p w:rsidR="00841B82" w:rsidRDefault="00841B82">
      <w:pPr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841B82">
      <w:pPr>
        <w:ind w:right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7A2252">
      <w:pPr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Dyrektor szkoły:</w:t>
      </w:r>
    </w:p>
    <w:p w:rsidR="00841B82" w:rsidRDefault="007A2252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porozumieniu z pedagogiem szkolnym lub koordynatorem występuje do sądu rodzinnego i prokuratury, ośrodka pomocy społecznej z zawiadomieniem o zagrożeniu dziecka krzywdzeniem,</w:t>
      </w:r>
    </w:p>
    <w:p w:rsidR="00841B82" w:rsidRDefault="007A2252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Podpisuje wszystkie pisma wychodzące na zewnątrz w sprawach krzywdzenia dzieci.</w:t>
      </w:r>
    </w:p>
    <w:p w:rsidR="00841B82" w:rsidRDefault="007A2252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Powołuje Zespoły interwencyjne do diagnozy i oceny ryzyka zagrożenia przemocą domową – odrębne dla każdej sprawy.</w:t>
      </w:r>
    </w:p>
    <w:p w:rsidR="00841B82" w:rsidRDefault="007A2252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Organizuje pomoc psychologiczno-pedagogiczną dla osoby doznającej przemocy.</w:t>
      </w:r>
    </w:p>
    <w:p w:rsidR="00841B82" w:rsidRDefault="007A2252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Określa zasady prowadzenie dokumentacji i jej archiwizowania.</w:t>
      </w:r>
    </w:p>
    <w:p w:rsidR="00841B82" w:rsidRDefault="007A2252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aje upoważnienia do dostępu do danych osobowych osobom biorącym udział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rozpoznawaniu przemocy domowej.</w:t>
      </w:r>
    </w:p>
    <w:p w:rsidR="00841B82" w:rsidRDefault="007A2252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Nadzoruje pracę Zespołu interwencyjnego.</w:t>
      </w:r>
    </w:p>
    <w:p w:rsidR="00841B82" w:rsidRDefault="007A2252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Współpracuje z instytucjami zewnętrznymi działającymi na rzecz wspierania i pomocy ofiarom przemocy domowej.</w:t>
      </w:r>
    </w:p>
    <w:p w:rsidR="00841B82" w:rsidRDefault="007A2252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bezpieczeństwo i ochronę prawną pracownikom wszczynającym procedurę „Niebieskie Karty”, doznającym krzywdy ze strony sprawców przemocy domowej, ich oskarżania, gróźb i przemocy.</w:t>
      </w:r>
    </w:p>
    <w:p w:rsidR="00841B82" w:rsidRDefault="007A2252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pomoc nauczycielom w realizacji ich zadań i ich doskonaleniu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zawodowym, ułatwiając im np. możliwość konsultacji trudnych przypadków ze specjalistami, wspiera, organizuje szkolenia w zakresie reagowania na przemoc w rodzinie wobec dziecka.</w:t>
      </w:r>
    </w:p>
    <w:p w:rsidR="00841B82" w:rsidRDefault="007A2252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Inicjuje nowelizację procedury „Niebieskie Karty”.</w:t>
      </w:r>
    </w:p>
    <w:p w:rsidR="00841B82" w:rsidRDefault="00841B82">
      <w:pPr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ind w:right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Pedagog szkolny:</w:t>
      </w:r>
    </w:p>
    <w:p w:rsidR="00841B82" w:rsidRDefault="007A225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W sytuac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ji podejrzenia przemocy wobec dziecka: </w:t>
      </w:r>
    </w:p>
    <w:p w:rsidR="00841B82" w:rsidRDefault="007A2252">
      <w:pPr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 bezpośredniej pomocy dziecku jeśli zagrożone jest jego zdrowie lub życie (np. w sytuacji obrażeń na ciele – pod nieobecność pielęgniarki szkolnej organizuje pomoc medyczną wzywając karetkę pogotowia lub jeśli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 zdrowia dziecka nie kwalifikuje się do jej wezwania karetki, wysyła wniosek do sądu rejonowego Wydział rodzinny i d.s. nieletnich z prośbą o wydanie zgody na poddanie dziecka badaniu lekarskiemu bez wiedzy i zgody rodziców i ewentualnie (także jeśli </w:t>
      </w:r>
      <w:r>
        <w:rPr>
          <w:rFonts w:ascii="Times New Roman" w:eastAsia="Times New Roman" w:hAnsi="Times New Roman" w:cs="Times New Roman"/>
          <w:sz w:val="24"/>
          <w:szCs w:val="24"/>
        </w:rPr>
        <w:t>uzyskanie zgody nie jest możliwe natychmiast) – odprowadza dziecko do lekarza pediatry prosząc o dokonanie opisu stanu dziecka (zaświadczenie może być  dowodem w sprawie o krzywdzenie).</w:t>
      </w:r>
    </w:p>
    <w:p w:rsidR="00841B82" w:rsidRDefault="007A2252">
      <w:pPr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Zbiera informacje o dziecku w celu wstępnego zdiagnozowania jego sytua</w:t>
      </w:r>
      <w:r>
        <w:rPr>
          <w:rFonts w:ascii="Times New Roman" w:eastAsia="Times New Roman" w:hAnsi="Times New Roman" w:cs="Times New Roman"/>
          <w:sz w:val="24"/>
          <w:szCs w:val="24"/>
        </w:rPr>
        <w:t>cji, w szczególności o tzw. czynnikach ryzyka, ponadto dane świadczące o przemocy lub wykluczające ją, kto jest sprawcą krzywdzenia i w jakiej relacji pozostaje z dzieckiem, jak często i od jak dawna dziecko jest krzywdzone, informacje o zachowaniach pozos</w:t>
      </w:r>
      <w:r>
        <w:rPr>
          <w:rFonts w:ascii="Times New Roman" w:eastAsia="Times New Roman" w:hAnsi="Times New Roman" w:cs="Times New Roman"/>
          <w:sz w:val="24"/>
          <w:szCs w:val="24"/>
        </w:rPr>
        <w:t>tałych członków rodziny wobec dziecka, relacjach jakie ma dziecko z osobą rodzica niekrzywdzącego, o osobach wspierających je, informacje o innych czynnikach towarzyszących przemocy – np. uzależnieniu od alkoholu rodziców). Dane te pozyskuje od:</w:t>
      </w:r>
    </w:p>
    <w:p w:rsidR="00841B82" w:rsidRDefault="007A2252">
      <w:pPr>
        <w:ind w:left="720"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innych pracowników szkoły, </w:t>
      </w:r>
    </w:p>
    <w:p w:rsidR="00841B82" w:rsidRDefault="007A2252">
      <w:pPr>
        <w:ind w:left="720" w:right="51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∙</w:t>
      </w:r>
      <w:r>
        <w:rPr>
          <w:rFonts w:ascii="Gungsuh" w:eastAsia="Gungsuh" w:hAnsi="Gungsuh" w:cs="Gungsuh"/>
          <w:sz w:val="24"/>
          <w:szCs w:val="24"/>
        </w:rPr>
        <w:t xml:space="preserve"> samego dziecka, </w:t>
      </w:r>
    </w:p>
    <w:p w:rsidR="00841B82" w:rsidRDefault="007A2252">
      <w:pPr>
        <w:ind w:left="720" w:right="51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∙</w:t>
      </w:r>
      <w:r>
        <w:rPr>
          <w:rFonts w:ascii="Gungsuh" w:eastAsia="Gungsuh" w:hAnsi="Gungsuh" w:cs="Gungsuh"/>
          <w:sz w:val="24"/>
          <w:szCs w:val="24"/>
        </w:rPr>
        <w:t xml:space="preserve"> rodziców dziecka;</w:t>
      </w:r>
    </w:p>
    <w:p w:rsidR="00841B82" w:rsidRDefault="007A2252">
      <w:pPr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Przewodniczy Zespołowi interwencyjnemu. </w:t>
      </w:r>
    </w:p>
    <w:p w:rsidR="00841B82" w:rsidRDefault="007A2252">
      <w:pPr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Wszczyna procedurę „Niebieskie Karty”.</w:t>
      </w:r>
    </w:p>
    <w:p w:rsidR="00841B82" w:rsidRDefault="007A2252">
      <w:pPr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Przeprowadza we współpracy z wychowawcą oraz innymi osobami zaangażowanymi w pomoc dziecku, ocenę zagrożenia dziecka przemocą.</w:t>
      </w:r>
    </w:p>
    <w:p w:rsidR="00841B82" w:rsidRDefault="007A2252">
      <w:pPr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Organizuje pomoc materialną uczniom zagrożonym zaniedbaniem.</w:t>
      </w:r>
    </w:p>
    <w:p w:rsidR="00841B82" w:rsidRDefault="007A2252">
      <w:pPr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Współpracuje z dyrektorem w podejmowaniu interwencji:</w:t>
      </w:r>
    </w:p>
    <w:p w:rsidR="00841B82" w:rsidRDefault="007A2252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informuje dyrektora szkoły o każdym przypadku podejrzenia przemocy w rodzinie,</w:t>
      </w:r>
    </w:p>
    <w:p w:rsidR="00841B82" w:rsidRDefault="007A2252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gromadzi i przetrzymuje wszelką dokumentację.</w:t>
      </w:r>
    </w:p>
    <w:p w:rsidR="00841B82" w:rsidRDefault="007A2252">
      <w:pPr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powołania do grupy diagnostyczno-pomocowej przez Zespół Interdyscyplinarny obowiązkowo uczestniczy w jej pracach.</w:t>
      </w:r>
    </w:p>
    <w:p w:rsidR="00841B82" w:rsidRDefault="007A2252">
      <w:pPr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oruje sytuację dziecka poprzez kontakt z wychowawcą, nauczycielami, także pracownikami niepedagogicznymi – dbając jednocześnie o zapewnienie poufności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niewłączanie osób nie związanych z pracą nad konkretnym przypadkiem.</w:t>
      </w:r>
    </w:p>
    <w:p w:rsidR="00841B82" w:rsidRDefault="007A2252">
      <w:pPr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Współpracuje ze specjalistami –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poradni specjalistycznych, do których kierowane jest dziecko lub jego rodzice.</w:t>
      </w:r>
    </w:p>
    <w:p w:rsidR="00841B82" w:rsidRDefault="007A2252">
      <w:pPr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Informuje rodziców o podjętych działaniach na rzecz dziecka, w tym m.in. kontakcie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zespołem interdyscyplinarnym i podjętych przez ten zespół decyzjach oraz zaleceniach/propo</w:t>
      </w:r>
      <w:r>
        <w:rPr>
          <w:rFonts w:ascii="Times New Roman" w:eastAsia="Times New Roman" w:hAnsi="Times New Roman" w:cs="Times New Roman"/>
          <w:sz w:val="24"/>
          <w:szCs w:val="24"/>
        </w:rPr>
        <w:t>zycjach działań dla rodzica.</w:t>
      </w:r>
    </w:p>
    <w:p w:rsidR="00841B82" w:rsidRDefault="007A2252">
      <w:pPr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Konsultuje prowadzone sprawy ze specjalistami w poradniach specjalistycznych. </w:t>
      </w:r>
    </w:p>
    <w:p w:rsidR="00841B82" w:rsidRDefault="007A2252">
      <w:pPr>
        <w:numPr>
          <w:ilvl w:val="0"/>
          <w:numId w:val="73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Prowadzi dokumentację dot. udzielanej pomocy psychologiczno‐pedagogicznej (dziennik oraz dokumentację badań i czynności uzupełniających dot. każdego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ucznia objętego pomocą psychologiczno‐pedagogiczną). </w:t>
      </w:r>
    </w:p>
    <w:p w:rsidR="00841B82" w:rsidRDefault="00841B82">
      <w:pPr>
        <w:ind w:left="720"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ind w:right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Wychowawca klasy/oddziału</w:t>
      </w:r>
    </w:p>
    <w:p w:rsidR="00841B82" w:rsidRDefault="007A2252">
      <w:pPr>
        <w:ind w:left="720" w:right="510" w:hanging="57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sytuacji, gdy podejrzewa, że dziecko jest krzywdzone: </w:t>
      </w:r>
    </w:p>
    <w:p w:rsidR="00841B82" w:rsidRDefault="007A2252">
      <w:pPr>
        <w:numPr>
          <w:ilvl w:val="0"/>
          <w:numId w:val="1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Udziela bezpośredniej pomocy dziecku jeśli zagrożone jest jego zdrowie lub życie (np. w sytuacji obrażeń  na ciele </w:t>
      </w:r>
      <w:r>
        <w:rPr>
          <w:rFonts w:ascii="Times New Roman" w:eastAsia="Times New Roman" w:hAnsi="Times New Roman" w:cs="Times New Roman"/>
          <w:sz w:val="24"/>
          <w:szCs w:val="24"/>
        </w:rPr>
        <w:t>– pod nieobecność  pielęgniarki szkolnej organizuje pomoc medyczną wzywając karetkę pogotowia lub jeśli stan zdrowia dziecka nie kwalifikuje się  do jej wezwania, wysyła wniosek do sądu rejonowego wydział rodzinny i nieletnich z prośbą o wydanie zgody na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oddanie dziecka badaniu lekarskiemu bez wiedzy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zgody rodziców i ewentualnie (także jeśli uzyskanie zgody nie jest możliwe natychmiast)  – odprowadza dziecko do lekarza pediatry prosząc o dokonanie opisu stanu dziecka (zaświadczenie może być  dowodem w s</w:t>
      </w:r>
      <w:r>
        <w:rPr>
          <w:rFonts w:ascii="Times New Roman" w:eastAsia="Times New Roman" w:hAnsi="Times New Roman" w:cs="Times New Roman"/>
          <w:sz w:val="24"/>
          <w:szCs w:val="24"/>
        </w:rPr>
        <w:t>prawie o krzywdzenie.</w:t>
      </w:r>
    </w:p>
    <w:p w:rsidR="00841B82" w:rsidRDefault="007A2252">
      <w:pPr>
        <w:numPr>
          <w:ilvl w:val="0"/>
          <w:numId w:val="1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Kontaktuje się z pedagogiem przekazując mu informacje o swoich obserwacjach.</w:t>
      </w:r>
    </w:p>
    <w:p w:rsidR="00841B82" w:rsidRDefault="007A2252">
      <w:pPr>
        <w:numPr>
          <w:ilvl w:val="0"/>
          <w:numId w:val="1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Wypełnia Kartę zgłoszenia podejrzenia przemocy – załącznik 1.</w:t>
      </w:r>
    </w:p>
    <w:p w:rsidR="00841B82" w:rsidRDefault="007A2252">
      <w:pPr>
        <w:numPr>
          <w:ilvl w:val="0"/>
          <w:numId w:val="1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Swoje spostrzeżenia zapisuje i włącza do indywidualnej dokumentacji ucznia.</w:t>
      </w:r>
    </w:p>
    <w:p w:rsidR="00841B82" w:rsidRDefault="007A2252">
      <w:pPr>
        <w:numPr>
          <w:ilvl w:val="0"/>
          <w:numId w:val="1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Współpracuje z peda</w:t>
      </w:r>
      <w:r>
        <w:rPr>
          <w:rFonts w:ascii="Times New Roman" w:eastAsia="Times New Roman" w:hAnsi="Times New Roman" w:cs="Times New Roman"/>
          <w:sz w:val="24"/>
          <w:szCs w:val="24"/>
        </w:rPr>
        <w:t>gogiem ustalając plan pomocy dziecku.</w:t>
      </w:r>
    </w:p>
    <w:p w:rsidR="00841B82" w:rsidRDefault="007A2252">
      <w:pPr>
        <w:numPr>
          <w:ilvl w:val="0"/>
          <w:numId w:val="1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Systematycznie monitoruje sytuację dziecka obserwując ewentualne zmiany jego zachowania, zamieszczając opisy w indywidualnej dokumentacji ucznia.</w:t>
      </w:r>
    </w:p>
    <w:p w:rsidR="00841B82" w:rsidRDefault="007A2252">
      <w:pPr>
        <w:numPr>
          <w:ilvl w:val="0"/>
          <w:numId w:val="1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 dziecku wsparcia na wszystkich etapach pomocy.</w:t>
      </w:r>
    </w:p>
    <w:p w:rsidR="00841B82" w:rsidRDefault="00841B82">
      <w:pPr>
        <w:ind w:left="720" w:right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7A2252">
      <w:pPr>
        <w:ind w:right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Pielęgniarka szkolna</w:t>
      </w:r>
    </w:p>
    <w:p w:rsidR="00841B82" w:rsidRDefault="007A2252">
      <w:pPr>
        <w:ind w:left="720" w:right="510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sytuacji, gdy podejrzewa, że dziecko jest krzywdzone: </w:t>
      </w:r>
    </w:p>
    <w:p w:rsidR="00841B82" w:rsidRDefault="007A2252">
      <w:pPr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 bezpośredniej pomocy dziecku, jeśli zagrożone jest jego zdrowie lub życie oraz organizuje pomoc medyczną.</w:t>
      </w:r>
    </w:p>
    <w:p w:rsidR="00841B82" w:rsidRDefault="007A2252">
      <w:pPr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zauważy na ciele dziecka siniaki, wybroczyny lub inne obja</w:t>
      </w:r>
      <w:r>
        <w:rPr>
          <w:rFonts w:ascii="Times New Roman" w:eastAsia="Times New Roman" w:hAnsi="Times New Roman" w:cs="Times New Roman"/>
          <w:sz w:val="24"/>
          <w:szCs w:val="24"/>
        </w:rPr>
        <w:t>wy przemocy fizycznej, opisuje je w karcie zdrowia dziecka (w jego dokumentacji badań i czynności uzupełniających): rozmiar, rozmieszczenie, kolor, wielkość, itp. Nie wpisuje swoich wniosków z badania dziecka. Tak sporządzony opis jest dowodem w sądzie. Or</w:t>
      </w:r>
      <w:r>
        <w:rPr>
          <w:rFonts w:ascii="Times New Roman" w:eastAsia="Times New Roman" w:hAnsi="Times New Roman" w:cs="Times New Roman"/>
          <w:sz w:val="24"/>
          <w:szCs w:val="24"/>
        </w:rPr>
        <w:t>yginał dokumentacji dziecka jest udostępniany jedynie na wniosek sądu.</w:t>
      </w:r>
    </w:p>
    <w:p w:rsidR="00841B82" w:rsidRDefault="007A2252">
      <w:pPr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Wpisuje w karcie nazwisko osoby, która przyprowadziła dziecko wówczas, gdy dziecko z obrażeniami zostało zgłoszone przez innego pracownika szkoły.</w:t>
      </w:r>
    </w:p>
    <w:p w:rsidR="00841B82" w:rsidRDefault="007A2252">
      <w:pPr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Kontaktuje się z pedagogiem i wychowaw</w:t>
      </w:r>
      <w:r>
        <w:rPr>
          <w:rFonts w:ascii="Times New Roman" w:eastAsia="Times New Roman" w:hAnsi="Times New Roman" w:cs="Times New Roman"/>
          <w:sz w:val="24"/>
          <w:szCs w:val="24"/>
        </w:rPr>
        <w:t>cą dziecka zgłaszając informacje o swoich podejrzeniach i obserwacjach.</w:t>
      </w:r>
    </w:p>
    <w:p w:rsidR="00841B82" w:rsidRDefault="007A2252">
      <w:pPr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Może kontaktować się z rodzicami dziecka w przypadku stwierdzenia zaniedbań zdrowotnych i higienicznych (m.in. wszawicy, próchnicy). Jeśli rodzice nie są zainteresowani współpracą na r</w:t>
      </w:r>
      <w:r>
        <w:rPr>
          <w:rFonts w:ascii="Times New Roman" w:eastAsia="Times New Roman" w:hAnsi="Times New Roman" w:cs="Times New Roman"/>
          <w:sz w:val="24"/>
          <w:szCs w:val="24"/>
        </w:rPr>
        <w:t>zecz poprawy sytuacji dziecka, sporządza notatkę służbową z opisem stanu dziecka i podjętych przez siebie działań oraz reakcji rodziców. Notatkę przekazuje pedagogowi szkolnemu.</w:t>
      </w:r>
    </w:p>
    <w:p w:rsidR="00841B82" w:rsidRDefault="00841B82">
      <w:pPr>
        <w:ind w:right="5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1B82" w:rsidRDefault="007A2252">
      <w:pPr>
        <w:ind w:right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Nauczyciele, wolontariusze, praktykanci</w:t>
      </w:r>
    </w:p>
    <w:p w:rsidR="00841B82" w:rsidRDefault="007A2252">
      <w:pPr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sytuacji. gdy podejrzewają, że dziecko jest krzywdzone: </w:t>
      </w:r>
    </w:p>
    <w:p w:rsidR="00841B82" w:rsidRDefault="007A225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Kontaktują się z jego wychowawcą i pedagogiem, przekazując im informacje o swoich podejrzeniach i obserwacjach oraz dołączają Kartę zgłoszenia podejrzenia przemocy – załącznik 1. Jeśli kontakt dane</w:t>
      </w:r>
      <w:r>
        <w:rPr>
          <w:rFonts w:ascii="Times New Roman" w:eastAsia="Times New Roman" w:hAnsi="Times New Roman" w:cs="Times New Roman"/>
          <w:sz w:val="24"/>
          <w:szCs w:val="24"/>
        </w:rPr>
        <w:t>go dnia nie jest możliwy – zapisują wiernie stwierdzone fakty w formie notatki służbowej i przekazują niezwłocznie dnia następnego.</w:t>
      </w:r>
    </w:p>
    <w:p w:rsidR="00841B82" w:rsidRDefault="007A225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Prowadzą wnikliwe obserwacje dziecka na zajęciach, przerwach, zajęciach pozalekcyjnych. </w:t>
      </w:r>
    </w:p>
    <w:p w:rsidR="00841B82" w:rsidRDefault="007A225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upoważnieniem dyrektora biorą ud</w:t>
      </w:r>
      <w:r>
        <w:rPr>
          <w:rFonts w:ascii="Times New Roman" w:eastAsia="Times New Roman" w:hAnsi="Times New Roman" w:cs="Times New Roman"/>
          <w:sz w:val="24"/>
          <w:szCs w:val="24"/>
        </w:rPr>
        <w:t>ział w posiedzeniach Zespołu interwencyjnego.</w:t>
      </w:r>
    </w:p>
    <w:p w:rsidR="00841B82" w:rsidRDefault="007A225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Udzielają pomocy psychologiczno-pedagogicznej w bieżącej pracy z dzieckiem.</w:t>
      </w:r>
    </w:p>
    <w:p w:rsidR="00841B82" w:rsidRDefault="00841B82">
      <w:pPr>
        <w:ind w:right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7A2252">
      <w:pPr>
        <w:ind w:right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Pracownicy obsługi, administracji i ochrony</w:t>
      </w:r>
    </w:p>
    <w:p w:rsidR="00841B82" w:rsidRDefault="007A2252">
      <w:pPr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sytuacji podejrzenia krzywdzenia dziecka: </w:t>
      </w:r>
    </w:p>
    <w:p w:rsidR="00841B82" w:rsidRDefault="007A2252">
      <w:pPr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Kontaktują się z jego wychowawcą i pedagogie</w:t>
      </w:r>
      <w:r>
        <w:rPr>
          <w:rFonts w:ascii="Times New Roman" w:eastAsia="Times New Roman" w:hAnsi="Times New Roman" w:cs="Times New Roman"/>
          <w:sz w:val="24"/>
          <w:szCs w:val="24"/>
        </w:rPr>
        <w:t>m, przekazując im informacje o swoich podejrzeniach i obserwacjach. Jeśli kontakt danego dnia nie jest możliwy – zapisują wiernie stwierdzone fakty w formie notatki służbowej i przekazują niezwłocznie dnia następnego.</w:t>
      </w:r>
    </w:p>
    <w:p w:rsidR="00841B82" w:rsidRDefault="007A2252">
      <w:pPr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każdej możliwej sytuacji obserwują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achowanie dziecka i niosą jemu pomoc. </w:t>
      </w:r>
    </w:p>
    <w:p w:rsidR="00841B82" w:rsidRDefault="007A2252">
      <w:pPr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sytuacjach zagrożenia dziecka chronią go przed kontaktem z osobą stosującą przemoc.</w:t>
      </w:r>
    </w:p>
    <w:p w:rsidR="00841B82" w:rsidRDefault="007A2252">
      <w:pPr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Zwracają szczególną uwagę na stan trzeźwości, stopień pobudzenia osób odbierających dziecko z przedszkola/świetlicy. Sprawdzają aktualność upoważnienia do odbioru dziecka.</w:t>
      </w:r>
    </w:p>
    <w:p w:rsidR="00841B82" w:rsidRDefault="00841B82">
      <w:p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EFEF"/>
        </w:rPr>
      </w:pPr>
    </w:p>
    <w:p w:rsidR="00841B82" w:rsidRDefault="007A2252">
      <w:pPr>
        <w:numPr>
          <w:ilvl w:val="0"/>
          <w:numId w:val="82"/>
        </w:numPr>
        <w:shd w:val="clear" w:color="auto" w:fill="FFF5E7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procedury reagowania w przypadku zagrożenia cyfrowego</w:t>
      </w:r>
    </w:p>
    <w:p w:rsidR="00841B82" w:rsidRDefault="00841B82">
      <w:pPr>
        <w:ind w:left="283" w:hanging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7A2252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2.1. Zasady i proce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dury postępowania nauczycieli i innych pracowników zespołu szkolno-przedszkolnego  w przypadku podejrzenia lub zaistnienia „cyberprzemocy”.</w:t>
      </w:r>
    </w:p>
    <w:p w:rsidR="00841B82" w:rsidRDefault="007A2252">
      <w:pPr>
        <w:numPr>
          <w:ilvl w:val="0"/>
          <w:numId w:val="83"/>
        </w:numPr>
        <w:ind w:left="284" w:hanging="2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841B82" w:rsidRDefault="007A2252">
      <w:pPr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ZSP prowadzi działania profilaktyczne uświadamiające całej społeczności szkolnej zasady korzystania i zagrożenia płynące z użytkowania różnych technologii komunikacyjnych.</w:t>
      </w:r>
    </w:p>
    <w:p w:rsidR="00841B82" w:rsidRDefault="007A2252">
      <w:pPr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Niniejsze procedury zawierają zasady postępowania nauczycieli i innych pracowników s</w:t>
      </w:r>
      <w:r>
        <w:rPr>
          <w:rFonts w:ascii="Times New Roman" w:eastAsia="Times New Roman" w:hAnsi="Times New Roman" w:cs="Times New Roman"/>
          <w:sz w:val="24"/>
          <w:szCs w:val="24"/>
        </w:rPr>
        <w:t>zkoły w sytuacji podejrzenia lub ujawnienia cyberprzemocy.</w:t>
      </w:r>
    </w:p>
    <w:p w:rsidR="00841B82" w:rsidRDefault="007A2252">
      <w:pPr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niniejszymi procedurami zapoznawani są uczniowie naszej szkoły oraz ich rodzice (opiekunowie). </w:t>
      </w:r>
    </w:p>
    <w:p w:rsidR="00841B82" w:rsidRDefault="007A2252">
      <w:pPr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obowiązujących procedurach w przypadku cyberprzemocy wychowawcy informują rodziców (opiekunów)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spotkaniach z rodzicami oraz uczniów podczas zajęć z wychowawcą. Rodzice dokumentują fakt zapoznania się z procedurami poprzez złożenie oświadczeń i podpisów w dokumentacji szkoły.</w:t>
      </w:r>
    </w:p>
    <w:p w:rsidR="00841B82" w:rsidRDefault="007A2252">
      <w:pPr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Poniższe procedury są dostępne w pokoju nauczycielskim szkoły, bibliotece </w:t>
      </w:r>
      <w:r>
        <w:rPr>
          <w:rFonts w:ascii="Times New Roman" w:eastAsia="Times New Roman" w:hAnsi="Times New Roman" w:cs="Times New Roman"/>
          <w:sz w:val="24"/>
          <w:szCs w:val="24"/>
        </w:rPr>
        <w:t>szkolnej oraz publikowane są w serwisie internetowym szkoły.</w:t>
      </w:r>
    </w:p>
    <w:p w:rsidR="00841B82" w:rsidRDefault="007A2252">
      <w:pPr>
        <w:numPr>
          <w:ilvl w:val="0"/>
          <w:numId w:val="83"/>
        </w:numPr>
        <w:ind w:left="284" w:hanging="2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procedury reagowania szkoły na ujawnienie cyberprzemocy</w:t>
      </w:r>
    </w:p>
    <w:p w:rsidR="00841B82" w:rsidRDefault="007A225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uczniom bezpieczeństwa w szkole jest jednym z najważniejszych zadań placówki oświatowej. Ujawnienie zjawiska cyberprzemocy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wymaga podjęcia w szkole konkretnych działań interwencyjnych.</w:t>
      </w:r>
    </w:p>
    <w:p w:rsidR="00841B82" w:rsidRDefault="007A2252">
      <w:pPr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Ujawnienie przypadku cyberprzemocy:</w:t>
      </w:r>
    </w:p>
    <w:p w:rsidR="00841B82" w:rsidRDefault="007A2252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Osobami, które mogą zgłosić o podejrzeniu lub zaistnieniu cyberprzemocy mogą być:</w:t>
      </w:r>
    </w:p>
    <w:p w:rsidR="00841B82" w:rsidRDefault="007A2252">
      <w:pPr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poszkodowany uczeń (ofiara),</w:t>
      </w:r>
    </w:p>
    <w:p w:rsidR="00841B82" w:rsidRDefault="007A2252">
      <w:pPr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jego rodzice (opiekunowie), </w:t>
      </w:r>
    </w:p>
    <w:p w:rsidR="00841B82" w:rsidRDefault="007A2252">
      <w:pPr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inni uczniowie, </w:t>
      </w:r>
    </w:p>
    <w:p w:rsidR="00841B82" w:rsidRDefault="007A2252">
      <w:pPr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świadkowie zdarzenia, </w:t>
      </w:r>
    </w:p>
    <w:p w:rsidR="00841B82" w:rsidRDefault="007A2252">
      <w:pPr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nauczyciele.</w:t>
      </w:r>
    </w:p>
    <w:p w:rsidR="00841B82" w:rsidRDefault="007A2252">
      <w:pPr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Ustalenie okoliczności zdarzenia:</w:t>
      </w:r>
    </w:p>
    <w:p w:rsidR="00841B82" w:rsidRDefault="007A2252">
      <w:pPr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ZSP zgłaszanie wypadków cyberprzemocy odbywa się według następującej zasady:</w:t>
      </w:r>
    </w:p>
    <w:p w:rsidR="00841B82" w:rsidRDefault="007A2252">
      <w:pPr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– ofiara lub świadek cyberprzemocy informuje wychowawcę klasy lub w wypadku jego nieobecności pedagog</w:t>
      </w:r>
      <w:r>
        <w:rPr>
          <w:rFonts w:ascii="Times New Roman" w:eastAsia="Times New Roman" w:hAnsi="Times New Roman" w:cs="Times New Roman"/>
          <w:sz w:val="24"/>
          <w:szCs w:val="24"/>
        </w:rPr>
        <w:t>a szkolnego lub dyrektora szkoły o wystąpieniu takiego zjawiska,</w:t>
      </w:r>
    </w:p>
    <w:p w:rsidR="00841B82" w:rsidRDefault="007A2252">
      <w:pPr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wiedzę o zajściu posiada nauczyciel nie będący wychowawcą, powinien przekazać informację do wychowawcy klasy, który informuje o fakcie pedagoga szkolnego i dyrektora,</w:t>
      </w:r>
    </w:p>
    <w:p w:rsidR="00841B82" w:rsidRDefault="007A2252">
      <w:pPr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pedagog szkolny i </w:t>
      </w:r>
      <w:r>
        <w:rPr>
          <w:rFonts w:ascii="Times New Roman" w:eastAsia="Times New Roman" w:hAnsi="Times New Roman" w:cs="Times New Roman"/>
          <w:sz w:val="24"/>
          <w:szCs w:val="24"/>
        </w:rPr>
        <w:t>dyrektor szkoły wraz z wychowawcą klasy powinni dokonać analizy zdarzenia i zaplanować dalsze postępowanie,</w:t>
      </w:r>
    </w:p>
    <w:p w:rsidR="00841B82" w:rsidRDefault="007A2252">
      <w:pPr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obowiązków szkoły należy ustalenie okoliczności zdarzenia i ewentualnych świadków, przeprowadzenie rozmów z ofiarą, świadkami i sprawcami incyden</w:t>
      </w:r>
      <w:r>
        <w:rPr>
          <w:rFonts w:ascii="Times New Roman" w:eastAsia="Times New Roman" w:hAnsi="Times New Roman" w:cs="Times New Roman"/>
          <w:sz w:val="24"/>
          <w:szCs w:val="24"/>
        </w:rPr>
        <w:t>tu,</w:t>
      </w:r>
    </w:p>
    <w:p w:rsidR="00841B82" w:rsidRDefault="007A2252">
      <w:pPr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zajęć komputerowych w miarę możliwości zabezpiecza dowody i ustala tożsamość sprawcy cyberprzemocy.</w:t>
      </w:r>
    </w:p>
    <w:p w:rsidR="00841B82" w:rsidRDefault="00841B82">
      <w:pPr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spacing w:line="259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Ważne, aby nie konfrontować sprawcy cyberprzemocy z ofiarą!</w:t>
      </w:r>
    </w:p>
    <w:p w:rsidR="00841B82" w:rsidRDefault="007A2252">
      <w:pPr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Zabezpieczenie dowodów</w:t>
      </w:r>
    </w:p>
    <w:p w:rsidR="00841B82" w:rsidRDefault="007A2252">
      <w:pPr>
        <w:numPr>
          <w:ilvl w:val="0"/>
          <w:numId w:val="8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dowody cyberprzemocy powinny zostać zabezpieczon</w:t>
      </w:r>
      <w:r>
        <w:rPr>
          <w:rFonts w:ascii="Times New Roman" w:eastAsia="Times New Roman" w:hAnsi="Times New Roman" w:cs="Times New Roman"/>
          <w:sz w:val="24"/>
          <w:szCs w:val="24"/>
        </w:rPr>
        <w:t>e i zarejestrowane.</w:t>
      </w:r>
    </w:p>
    <w:p w:rsidR="00841B82" w:rsidRDefault="007A2252">
      <w:pPr>
        <w:numPr>
          <w:ilvl w:val="0"/>
          <w:numId w:val="8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Należy zanotować datę i czas otrzymania materiału, treść wiadomości oraz, jeśli to możliwe, dane nadawcy (nazwę użytkownika, adres e- mail, numer telefonu komórkowego, itp.) lub adres strony www, na której pojawiły się szkodliwe treści </w:t>
      </w:r>
      <w:r>
        <w:rPr>
          <w:rFonts w:ascii="Times New Roman" w:eastAsia="Times New Roman" w:hAnsi="Times New Roman" w:cs="Times New Roman"/>
          <w:sz w:val="24"/>
          <w:szCs w:val="24"/>
        </w:rPr>
        <w:t>czy profil.</w:t>
      </w:r>
    </w:p>
    <w:p w:rsidR="00841B82" w:rsidRDefault="007A2252">
      <w:pPr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Jak można zarejestrować dowody cyberprzemocy?</w:t>
      </w:r>
    </w:p>
    <w:p w:rsidR="00841B82" w:rsidRDefault="007A2252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 komórkowy (nie wolno kasować wiadomości, trzeba zapisywać zarówno te tekstowe jak też zdjęcia, nagrania z dyktafonu czy filmy);</w:t>
      </w:r>
    </w:p>
    <w:p w:rsidR="00841B82" w:rsidRDefault="007A2252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komunikatory (w niektórych serwisach jest możliwość zapisywani</w:t>
      </w:r>
      <w:r>
        <w:rPr>
          <w:rFonts w:ascii="Times New Roman" w:eastAsia="Times New Roman" w:hAnsi="Times New Roman" w:cs="Times New Roman"/>
          <w:sz w:val="24"/>
          <w:szCs w:val="24"/>
        </w:rPr>
        <w:t>a rozmów w tzw. archiwach. Jeżeli nie ma takiej możliwości, można rozmowę skopiować do edytora tekstowego i wydrukować);</w:t>
      </w:r>
    </w:p>
    <w:p w:rsidR="00841B82" w:rsidRDefault="007A2252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strona www (można zapisać widok strony przez naciśnięcie klawisza CTRL i Print Screen, a następnie wykonać operację "wklej" w dokumencie Word lub Paint);</w:t>
      </w:r>
    </w:p>
    <w:p w:rsidR="00841B82" w:rsidRDefault="007A2252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(trzeba zapisać wiadomość i to nie tylko treść, ale całą wiadomość, ponieważ może to pomóc w us</w:t>
      </w:r>
      <w:r>
        <w:rPr>
          <w:rFonts w:ascii="Times New Roman" w:eastAsia="Times New Roman" w:hAnsi="Times New Roman" w:cs="Times New Roman"/>
          <w:sz w:val="24"/>
          <w:szCs w:val="24"/>
        </w:rPr>
        <w:t>taleniu pochodzenia wiadomości).</w:t>
      </w:r>
    </w:p>
    <w:p w:rsidR="00841B82" w:rsidRDefault="007A2252">
      <w:pPr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Zidentyfikowanie sprawcy cyberprzemocy</w:t>
      </w:r>
    </w:p>
    <w:p w:rsidR="00841B82" w:rsidRDefault="007A2252">
      <w:pPr>
        <w:numPr>
          <w:ilvl w:val="0"/>
          <w:numId w:val="1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podejmuje działania mające na celu identyfikację sprawcy cyberprzemocy.</w:t>
      </w:r>
    </w:p>
    <w:p w:rsidR="00841B82" w:rsidRDefault="007A2252">
      <w:pPr>
        <w:numPr>
          <w:ilvl w:val="0"/>
          <w:numId w:val="1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sytuacji, gdy ustalenie sprawcy nie jest możliwe, należy skontaktować się z dostawcą usługi w celu usunięcia z Sieci kompromitujących lub krzywdzących materiałów.</w:t>
      </w:r>
    </w:p>
    <w:p w:rsidR="00841B82" w:rsidRDefault="007A2252">
      <w:pPr>
        <w:numPr>
          <w:ilvl w:val="0"/>
          <w:numId w:val="1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przypadku, gdy zostało złamane prawo, a tożsamości sprawcy nie udało się ustalić należy b</w:t>
      </w:r>
      <w:r>
        <w:rPr>
          <w:rFonts w:ascii="Times New Roman" w:eastAsia="Times New Roman" w:hAnsi="Times New Roman" w:cs="Times New Roman"/>
          <w:sz w:val="24"/>
          <w:szCs w:val="24"/>
        </w:rPr>
        <w:t>ezwzględnie skontaktować się z policją.</w:t>
      </w:r>
    </w:p>
    <w:p w:rsidR="00841B82" w:rsidRDefault="007A2252">
      <w:pPr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Działania wobec sprawcy cyberprzemocy.</w:t>
      </w:r>
    </w:p>
    <w:p w:rsidR="00841B82" w:rsidRDefault="007A2252">
      <w:pPr>
        <w:numPr>
          <w:ilvl w:val="0"/>
          <w:numId w:val="20"/>
        </w:numPr>
        <w:jc w:val="both"/>
        <w:rPr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W przypadku, gdy sprawca cyberprzemocy jest uczniem szkoły, pedagog szkolny powinien podjąć dalsze działania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:</w:t>
      </w:r>
    </w:p>
    <w:p w:rsidR="00841B82" w:rsidRDefault="007A2252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przeprowadzenie rozmowy z uczniem – sprawcą o jego zachowaniu;</w:t>
      </w:r>
    </w:p>
    <w:p w:rsidR="00841B82" w:rsidRDefault="007A2252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cele</w:t>
      </w:r>
      <w:r>
        <w:rPr>
          <w:rFonts w:ascii="Times New Roman" w:eastAsia="Times New Roman" w:hAnsi="Times New Roman" w:cs="Times New Roman"/>
          <w:sz w:val="24"/>
          <w:szCs w:val="24"/>
        </w:rPr>
        <w:t>m rozmowy powinno być ustalenie okoliczności zdarzenia, wspólne zastanowienie się nad jego przyczynami i próbowanie rozwiązania sytuacji konfliktowej,</w:t>
      </w:r>
    </w:p>
    <w:p w:rsidR="00841B82" w:rsidRDefault="007A2252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sprawca powinien dostać jasny i zdecydowany komunikat o tym, że szkoła nie akceptuje żadnych form przemoc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</w:p>
    <w:p w:rsidR="00841B82" w:rsidRDefault="007A2252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należy z uczniem omówić skutki jego postępowania i poinformować o konsekwencjach regulaminowych, jakie zostaną wobec niego zastosowane,</w:t>
      </w:r>
    </w:p>
    <w:p w:rsidR="00841B82" w:rsidRDefault="007A2252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sprawca powinien zostać zobowiązany do usunięcia szkodliwych materiałów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sieci,</w:t>
      </w:r>
    </w:p>
    <w:p w:rsidR="00841B82" w:rsidRDefault="007A2252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ważne jest znalezienie sposobów zado</w:t>
      </w:r>
      <w:r>
        <w:rPr>
          <w:rFonts w:ascii="Times New Roman" w:eastAsia="Times New Roman" w:hAnsi="Times New Roman" w:cs="Times New Roman"/>
          <w:sz w:val="24"/>
          <w:szCs w:val="24"/>
        </w:rPr>
        <w:t>śćuczynienia wobec ofiary cyberprzemocy,</w:t>
      </w:r>
    </w:p>
    <w:p w:rsidR="00841B82" w:rsidRDefault="007A2252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jest kilku sprawców, rozmawiać z każdym osobno.</w:t>
      </w:r>
    </w:p>
    <w:p w:rsidR="00841B82" w:rsidRDefault="007A225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Nie konfrontować sprawcy z ofiarą.</w:t>
      </w:r>
    </w:p>
    <w:p w:rsidR="00841B82" w:rsidRDefault="007A2252">
      <w:pPr>
        <w:numPr>
          <w:ilvl w:val="0"/>
          <w:numId w:val="20"/>
        </w:numPr>
        <w:rPr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Powiadomienie rodziców sprawcy i omówienie z nimi zachowania dziecka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:</w:t>
      </w:r>
    </w:p>
    <w:p w:rsidR="00841B82" w:rsidRDefault="007A2252">
      <w:pPr>
        <w:numPr>
          <w:ilvl w:val="0"/>
          <w:numId w:val="9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sprawcy powinni być powiadomieni o zdarzeniu, z</w:t>
      </w:r>
      <w:r>
        <w:rPr>
          <w:rFonts w:ascii="Times New Roman" w:eastAsia="Times New Roman" w:hAnsi="Times New Roman" w:cs="Times New Roman"/>
          <w:sz w:val="24"/>
          <w:szCs w:val="24"/>
        </w:rPr>
        <w:t>apoznani z dowodami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decyzją w sprawie dalszego postępowania i podjętych przez szkołę środkach dyscyplinarnych wobec ich dziecka,</w:t>
      </w:r>
    </w:p>
    <w:p w:rsidR="00841B82" w:rsidRDefault="007A2252">
      <w:pPr>
        <w:numPr>
          <w:ilvl w:val="0"/>
          <w:numId w:val="9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należy pozyskać rodziców do współpracy i ustalić jej zasady,</w:t>
      </w:r>
    </w:p>
    <w:p w:rsidR="00841B82" w:rsidRDefault="007A2252">
      <w:pPr>
        <w:numPr>
          <w:ilvl w:val="0"/>
          <w:numId w:val="9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warto opracować projekt kontraktu dla dziecka określającego zobo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wiązania ucznia, rodziców i przedstawicieli szkoły oraz konsekwencje nieprzestrzegania wymagań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terminów realizacji zadań zawartych w kontrakcie.</w:t>
      </w:r>
    </w:p>
    <w:p w:rsidR="00841B82" w:rsidRDefault="007A2252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Objęcie sprawcy pomocą psychologiczno- pedagogiczną;</w:t>
      </w:r>
    </w:p>
    <w:p w:rsidR="00841B82" w:rsidRDefault="007A2252">
      <w:pPr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z uczniem powinna zmierzać w kierunku pomocy uczniowi w zrozumieniu zachowania, w zmianie postępowania i postawy ucznia,</w:t>
      </w:r>
    </w:p>
    <w:p w:rsidR="00841B82" w:rsidRDefault="007A2252">
      <w:pPr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ta może być udzielona przez pedagoga i psychologa szkolnego,</w:t>
      </w:r>
    </w:p>
    <w:p w:rsidR="00841B82" w:rsidRDefault="007A2252">
      <w:pPr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szczególnym przypadku może być konieczność skierowania uczni</w:t>
      </w:r>
      <w:r>
        <w:rPr>
          <w:rFonts w:ascii="Times New Roman" w:eastAsia="Times New Roman" w:hAnsi="Times New Roman" w:cs="Times New Roman"/>
          <w:sz w:val="24"/>
          <w:szCs w:val="24"/>
        </w:rPr>
        <w:t>a na dalsze badania specjalistyczne i terapię, np. do poradni psychologiczno-pedagogicznej.</w:t>
      </w:r>
    </w:p>
    <w:p w:rsidR="00841B82" w:rsidRDefault="007A2252">
      <w:pPr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Środki dyscyplinarne wobec sprawcy.</w:t>
      </w:r>
    </w:p>
    <w:p w:rsidR="00841B82" w:rsidRDefault="007A2252">
      <w:pPr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Wobec sprawcy cyberprzemocy szkoła stosuje standardowe kary jak wobec sprawców każdej przemocy, zawarte w statucie szkoły. </w:t>
      </w:r>
    </w:p>
    <w:p w:rsidR="00841B82" w:rsidRDefault="007A2252">
      <w:pPr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Celem sankcji powinno być zatrzymanie przemocy, zapewnienie poczucia bezpieczeństwa poszkodowanemu uczniowi, wzbudzenie w sprawcy refleksji na temat swojego zachowania, pokazanie całej społeczności szkolnej, że cyberprzemoc nie będzie tolerowana.</w:t>
      </w:r>
    </w:p>
    <w:p w:rsidR="00841B82" w:rsidRDefault="007A2252">
      <w:pPr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Podejmują</w:t>
      </w:r>
      <w:r>
        <w:rPr>
          <w:rFonts w:ascii="Times New Roman" w:eastAsia="Times New Roman" w:hAnsi="Times New Roman" w:cs="Times New Roman"/>
          <w:sz w:val="24"/>
          <w:szCs w:val="24"/>
        </w:rPr>
        <w:t>c decyzję o karze należy brać pod uwagę:</w:t>
      </w:r>
    </w:p>
    <w:p w:rsidR="00841B82" w:rsidRDefault="007A2252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rozmiar i rangę szkody,</w:t>
      </w:r>
    </w:p>
    <w:p w:rsidR="00841B82" w:rsidRDefault="007A2252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 trwania prześladowania,</w:t>
      </w:r>
    </w:p>
    <w:p w:rsidR="00841B82" w:rsidRDefault="007A2252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świadomość popełnionego czynu,</w:t>
      </w:r>
    </w:p>
    <w:p w:rsidR="00841B82" w:rsidRDefault="007A2252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motywację sprawcy,</w:t>
      </w:r>
    </w:p>
    <w:p w:rsidR="00841B82" w:rsidRDefault="007A2252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rodzaj rozpowszechnionego materiału.</w:t>
      </w:r>
    </w:p>
    <w:p w:rsidR="00841B82" w:rsidRDefault="007A2252">
      <w:pPr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Działania wobec ofiary cyberprzemocy.</w:t>
      </w:r>
    </w:p>
    <w:p w:rsidR="00841B82" w:rsidRDefault="007A2252">
      <w:pPr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Ofiara cyberprzemocy otrzymuje w szko</w:t>
      </w:r>
      <w:r>
        <w:rPr>
          <w:rFonts w:ascii="Times New Roman" w:eastAsia="Times New Roman" w:hAnsi="Times New Roman" w:cs="Times New Roman"/>
          <w:sz w:val="24"/>
          <w:szCs w:val="24"/>
        </w:rPr>
        <w:t>le pomoc psychologiczno - pedagogiczną udzielaną przez pedagoga lub wychowawcę.</w:t>
      </w:r>
    </w:p>
    <w:p w:rsidR="00841B82" w:rsidRDefault="007A2252">
      <w:pPr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Podczas rozmowy z uczniem, który jest ofiarą cyberprzemocy, należy zapewnić 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tym, że postąpił właściwie zgłaszając wydarzenie. Powinno mu się powiedzieć, że rozumie się,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 trudnej jest sytuacji i zapewnić go, że nikt nie ma prawa tak się wobec niego zachowywać. Ważne jest stanowcze zapewnienie, że szkoła nigdy nie będzie tolerowała aktów przemocy.</w:t>
      </w:r>
    </w:p>
    <w:p w:rsidR="00841B82" w:rsidRDefault="007A2252">
      <w:pPr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Dziecko-ofiara powinno otrzymać poradę, jak ma się zachowywać, aby zapewn</w:t>
      </w:r>
      <w:r>
        <w:rPr>
          <w:rFonts w:ascii="Times New Roman" w:eastAsia="Times New Roman" w:hAnsi="Times New Roman" w:cs="Times New Roman"/>
          <w:sz w:val="24"/>
          <w:szCs w:val="24"/>
        </w:rPr>
        <w:t>ić sobie poczucie bezpieczeństwa: nie utrzymywać kontaktów ze sprawcą, nie kasować dowodów tj. e-maili, SMS-ów, MMS-ów, zdjęć, filmów. Ważna jest też zmiana danych kontaktowych np. na komunikatorze, zmiana adresu e-mail, a nawet w szczególnie trudnych sytu</w:t>
      </w:r>
      <w:r>
        <w:rPr>
          <w:rFonts w:ascii="Times New Roman" w:eastAsia="Times New Roman" w:hAnsi="Times New Roman" w:cs="Times New Roman"/>
          <w:sz w:val="24"/>
          <w:szCs w:val="24"/>
        </w:rPr>
        <w:t>acjach numeru telefonu (oczywiście robią to rodzice).</w:t>
      </w:r>
    </w:p>
    <w:p w:rsidR="00841B82" w:rsidRDefault="007A2252">
      <w:pPr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Podczas rozmowy bardzo ważna jest obserwacja dziecka i zwrócenie uwagi na jego pozawerbalne zachowanie (zażenowanie, smutek, poczucie winy).</w:t>
      </w:r>
    </w:p>
    <w:p w:rsidR="00841B82" w:rsidRDefault="007A2252">
      <w:pPr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Bardzo ważne jest monitorowanie sytuacji ucznia w kierunku,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zy nie są stosowane wobec niego żadne akty odwetu. Rodzice dziecka muszą być poinformowani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zdarzeniu i muszą dostać wsparcie i poradę za strony szkoły (pedagog, wychowawca, dyrektor).</w:t>
      </w:r>
    </w:p>
    <w:p w:rsidR="00841B82" w:rsidRDefault="007A2252">
      <w:pPr>
        <w:numPr>
          <w:ilvl w:val="0"/>
          <w:numId w:val="116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Ochrona świadków, którzy zgłaszają zdarzenie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B82" w:rsidRDefault="007A225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Ważne jest, by w wyniku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interwencji nie narażać świadka na groźby i zdarzenia ze strony sprawcy. Całe postępowanie powinno być prowadzone w sposób bardzo dyskretny i poufny. Jeżeli tak nie będzie, to dziecko może bać się, że wobec niego też może wystąpić takie zdarzenie i zostan</w:t>
      </w:r>
      <w:r>
        <w:rPr>
          <w:rFonts w:ascii="Times New Roman" w:eastAsia="Times New Roman" w:hAnsi="Times New Roman" w:cs="Times New Roman"/>
          <w:sz w:val="24"/>
          <w:szCs w:val="24"/>
        </w:rPr>
        <w:t>ie nazwany „donosicielem”. Dlatego podczas takiej rozmowy pedagog, wychowawca, dyrektor powinien wzbudzić swoim zachowaniem zaufanie oraz poczucie bezpieczeństwa, wykazać zrozumienie i empatię. Należy powiedzieć uczniowi, że postąpił właściwie, że wymagało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od niego odwagi. Należy zapewnić go o dyskrecji i nie ujawniać jego danych osobowych (chyba, że jest to na prośbę policji). </w:t>
      </w:r>
    </w:p>
    <w:p w:rsidR="00841B82" w:rsidRDefault="007A2252">
      <w:pPr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Sporządzenie dokumentacji z zajścia</w:t>
      </w:r>
    </w:p>
    <w:p w:rsidR="00841B82" w:rsidRDefault="007A2252">
      <w:pPr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Pedagog szkolny zobowiązany jest do sporządzenia notatki służbowej z rozmów ze sprawcą, pos</w:t>
      </w:r>
      <w:r>
        <w:rPr>
          <w:rFonts w:ascii="Times New Roman" w:eastAsia="Times New Roman" w:hAnsi="Times New Roman" w:cs="Times New Roman"/>
          <w:sz w:val="24"/>
          <w:szCs w:val="24"/>
        </w:rPr>
        <w:t>zkodowanym, ich rodzicami oraz świadkami zdarzenia. Jeżeli rozmowa była np. w obecności innego nauczyciela powinien on również ją podpisać. Jeżeli zabezpieczono jakieś dowody, powinny być załączone do dokumentacji.</w:t>
      </w:r>
    </w:p>
    <w:p w:rsidR="00841B82" w:rsidRDefault="007A2252">
      <w:pPr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Powiadomienie sądu rodzinnego i policji</w:t>
      </w:r>
    </w:p>
    <w:p w:rsidR="00841B82" w:rsidRDefault="007A2252">
      <w:pPr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przypadku, gdy rodzice odmawiają współpracy ze szkołą lub nie stawiają się do szkoły, a uczeń - sprawca nie zaniechał dotychczasowego postępowania, konieczne jest zawiadomienie o sprawie sądu rodzinnego, w szczególności, kiedy pojawiają się informacje o i</w:t>
      </w:r>
      <w:r>
        <w:rPr>
          <w:rFonts w:ascii="Times New Roman" w:eastAsia="Times New Roman" w:hAnsi="Times New Roman" w:cs="Times New Roman"/>
          <w:sz w:val="24"/>
          <w:szCs w:val="24"/>
        </w:rPr>
        <w:t>nnych przejawach demoralizacji ucznia. Podobnie postępuje się, gdy szkoła wykorzysta wszystkie dostępne środki, a uczeń nie wykazuje poprawy zachowania.</w:t>
      </w:r>
    </w:p>
    <w:p w:rsidR="00841B82" w:rsidRDefault="007A2252">
      <w:pPr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wypadku bardzo drastycznych aktów agresji z naruszeniem prawa dyrektor szkoły zgłasza ten fakt policj</w:t>
      </w:r>
      <w:r>
        <w:rPr>
          <w:rFonts w:ascii="Times New Roman" w:eastAsia="Times New Roman" w:hAnsi="Times New Roman" w:cs="Times New Roman"/>
          <w:sz w:val="24"/>
          <w:szCs w:val="24"/>
        </w:rPr>
        <w:t>i, która prowadzi dalsze działania.</w:t>
      </w:r>
    </w:p>
    <w:p w:rsidR="00841B82" w:rsidRDefault="00841B82">
      <w:pPr>
        <w:ind w:left="72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841B82" w:rsidRDefault="007A2252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2.2 Zasady i procedury postępowania w przypadku informacji o dostępie przez małoletniego do treści szkodliwych, niepożądanych, nielegalnych.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Podstawy prawne uruchomienia procedury</w:t>
      </w:r>
    </w:p>
    <w:p w:rsidR="00841B82" w:rsidRDefault="007A225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Kodeks karny, art. 200 § 1–5 kk, art. 200a kk, art. 200b kk, art. 202</w:t>
      </w:r>
    </w:p>
    <w:p w:rsidR="00841B82" w:rsidRDefault="007A225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1-4b, art. 256 kk, art. 257.</w:t>
      </w:r>
    </w:p>
    <w:p w:rsidR="00841B82" w:rsidRDefault="007A225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Statut szkoły, regulamin szkoły.</w:t>
      </w:r>
    </w:p>
    <w:p w:rsidR="00841B82" w:rsidRDefault="007A2252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Rodzaj zagrożenia objętego procedurą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Zagrożenie łatwym dostępem do treści szkodliwych, niedozwolonych, nielegalnych i nieb</w:t>
      </w:r>
      <w:r>
        <w:rPr>
          <w:rFonts w:ascii="Times New Roman" w:eastAsia="Times New Roman" w:hAnsi="Times New Roman" w:cs="Times New Roman"/>
          <w:sz w:val="24"/>
          <w:szCs w:val="24"/>
        </w:rPr>
        <w:t>ezpiecznych dla zdrowia (pornografia, treści obrazujące przemoc, promujące działania szkodliwe dla zdrowia i życia dzieci, popularyzujące ideologię faszystowską i działalność niezgodną z prawem, nawołujące do samookaleczeń i samobójstw, korzystania z narko</w:t>
      </w:r>
      <w:r>
        <w:rPr>
          <w:rFonts w:ascii="Times New Roman" w:eastAsia="Times New Roman" w:hAnsi="Times New Roman" w:cs="Times New Roman"/>
          <w:sz w:val="24"/>
          <w:szCs w:val="24"/>
        </w:rPr>
        <w:t>tyków; niebezpieczeństwo werbunku dzieci i młodzieży do organizacji nielegalnych i terrorystycznych).</w:t>
      </w:r>
    </w:p>
    <w:p w:rsidR="00841B82" w:rsidRDefault="00841B8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Telefony/kontakty alarmowe krajowe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Zgłaszanie nielegalnych treści: www.dyzurnet.pl, numer alarmowy 112, policja 997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Sposób postępowania w przypadku wystą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pienia zagrożenia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okoliczności, analiza, zabezpieczenie dowodów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Reakcja szkoły w przypadku pozyskania wiedzy o wystąpieniu zagrożenia będzie zależna od tego, czy: (1) treści te można bezpośrednio powiązać z uczniami danej szkoły, czy też (2) treści ni</w:t>
      </w:r>
      <w:r>
        <w:rPr>
          <w:rFonts w:ascii="Times New Roman" w:eastAsia="Times New Roman" w:hAnsi="Times New Roman" w:cs="Times New Roman"/>
          <w:sz w:val="24"/>
          <w:szCs w:val="24"/>
        </w:rPr>
        <w:t>elegalne lub szkodliwe nie mają związku z uczniami danej szkoły, lecz wymagają kontaktu szkoły z odpowiednimi służbami.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okoliczności, analiza, zabezpieczenie dowodów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pierwszej kolejności należy zabezpieczyć dowody w formie elektronicznej (pliki z tr</w:t>
      </w:r>
      <w:r>
        <w:rPr>
          <w:rFonts w:ascii="Times New Roman" w:eastAsia="Times New Roman" w:hAnsi="Times New Roman" w:cs="Times New Roman"/>
          <w:sz w:val="24"/>
          <w:szCs w:val="24"/>
        </w:rPr>
        <w:t>eściami niedozwolonymi, zapisy rozmów w komunikatorach, e-maile, zrzuty ekranu), znalezione w internecie lub w komputerze dziecka. Zabezpieczenie dowodów jest zadaniem rodziców lub opiekunów prawnych dziecka, w czynnościach tych może wspomagać ich przedsta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wiciel szkoły posiadający odpowiednie kompetencje techniczne. 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pierwszym przypadku (1) rozwiązanie leży po stronie szkoły, zaś w drugim należy rozważyć zgłoszenie incydentu policji oraz poinformować o nim serwis Dyżurnet (dyzurnet.pl).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Identyfikacja spra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wcy(-ów)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identyfikacji sprawców kluczową rolę odgrywają zgromadzone dowody. W procesie udostępniania nielegalnych i szkodliwych treści małoletnim biorą udział na ogół: twórca treści – np. pornograficznych oraz osoby, które udostępniły je dziecku. Często </w:t>
      </w:r>
      <w:r>
        <w:rPr>
          <w:rFonts w:ascii="Times New Roman" w:eastAsia="Times New Roman" w:hAnsi="Times New Roman" w:cs="Times New Roman"/>
          <w:sz w:val="24"/>
          <w:szCs w:val="24"/>
        </w:rPr>
        <w:t>są nimi rówieśnicy –uczniowie tej samej szkoły czy klasy, dzieci sąsiadów. Konieczne jest poinformowanie wszystkich rodziców/prawnych opiekunów dzieci uczestniczących w zdarzeniu o sytuacji i roli ich dzieci.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Działania wobec sprawców zdarzenia ze szkoły/sp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oza szkoły</w:t>
      </w:r>
    </w:p>
    <w:p w:rsidR="00841B82" w:rsidRDefault="007A225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udostępniania przez ucznia treści opisanych wcześniej jako szkodliwe nielegalne i niebezpieczne dla zdrowia należy przeprowadzić z nim rozmowę na temat jego postępowania i w jej trakcie uzmysłowić mu szkodliwość prowadzonych przez ni</w:t>
      </w:r>
      <w:r>
        <w:rPr>
          <w:rFonts w:ascii="Times New Roman" w:eastAsia="Times New Roman" w:hAnsi="Times New Roman" w:cs="Times New Roman"/>
          <w:sz w:val="24"/>
          <w:szCs w:val="24"/>
        </w:rPr>
        <w:t>ego działań.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szkoły powinny koncentrują c się na aktywnościach wychowawczych. W przypadku upowszechniania przez sprawców treści nielegalnych (np. pornografii dziecięcej) należy złożyć zawiadomienie o zdarzeniu na policji.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Działania wobec ofiar zd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arzenia</w:t>
      </w:r>
    </w:p>
    <w:p w:rsidR="00841B82" w:rsidRDefault="007A225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Dzieci – ofiary i świadków zdarzenia – począwszy od pierwszego etapu interwencji otacza się opieką psychologiczno-pedagogiczną.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Rozmowa z dzieckiem przeprowadza się z uwzględnieniem jego komfortu psychicznego,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poszanowaniem poufności i podmiotow</w:t>
      </w:r>
      <w:r>
        <w:rPr>
          <w:rFonts w:ascii="Times New Roman" w:eastAsia="Times New Roman" w:hAnsi="Times New Roman" w:cs="Times New Roman"/>
          <w:sz w:val="24"/>
          <w:szCs w:val="24"/>
        </w:rPr>
        <w:t>ości ucznia ze względu na fakt, iż kontakt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treściami nielegalnymi może mieć bardzo szkodliwy wpływ na jego psychikę. W trakcie rozmowy należy ustalić okoliczności uzyskania przez ofiarę dostępu do ww. treści.</w:t>
      </w:r>
    </w:p>
    <w:p w:rsidR="00841B82" w:rsidRDefault="007A225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Należy koniecznie powiadomić rodziców lub opi</w:t>
      </w:r>
      <w:r>
        <w:rPr>
          <w:rFonts w:ascii="Times New Roman" w:eastAsia="Times New Roman" w:hAnsi="Times New Roman" w:cs="Times New Roman"/>
          <w:sz w:val="24"/>
          <w:szCs w:val="24"/>
        </w:rPr>
        <w:t>ekunów prawnych ofiary o zdarzeniu i uzgodnić z nimi podejmowane działania i formy wsparcia dziecka. Działania szkoły w takich przypadkach powinna cechować poufność i empatia w kontaktach ze wszystkimi uczestnikami zdarzenia oraz osobami udzielającymi wspa</w:t>
      </w:r>
      <w:r>
        <w:rPr>
          <w:rFonts w:ascii="Times New Roman" w:eastAsia="Times New Roman" w:hAnsi="Times New Roman" w:cs="Times New Roman"/>
          <w:sz w:val="24"/>
          <w:szCs w:val="24"/>
        </w:rPr>
        <w:t>rcia.</w:t>
      </w:r>
    </w:p>
    <w:p w:rsidR="00841B82" w:rsidRDefault="007A225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kontaktu dziecka z treściami szkodliwymi należy dokładnie zbadać sposób,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jaki do niego doszło. Poszukiwanie przez dziecko tego typu treści w sieci lub podsuwanie ich dziecku przez innych może być oznaką niepokojących incydentów ze świa</w:t>
      </w:r>
      <w:r>
        <w:rPr>
          <w:rFonts w:ascii="Times New Roman" w:eastAsia="Times New Roman" w:hAnsi="Times New Roman" w:cs="Times New Roman"/>
          <w:sz w:val="24"/>
          <w:szCs w:val="24"/>
        </w:rPr>
        <w:t>ta rzeczywistego, np. kontaktów z osobami handlującymi narkotykami czy udziału w procesie rekrutacji do sekty lub innej niebezpiecznej grupy.</w:t>
      </w:r>
    </w:p>
    <w:p w:rsidR="00841B82" w:rsidRDefault="007A2252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Aktywności wobec świadków</w:t>
      </w:r>
    </w:p>
    <w:p w:rsidR="00841B82" w:rsidRDefault="007A225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przypadku, gdy informacja na temat zdarzenia dotrze do środowiska rówieśniczego ofiary – w klasie czy szkole – podejmowane są działania edukacyjne i wychowawcze.</w:t>
      </w:r>
    </w:p>
    <w:p w:rsidR="00841B82" w:rsidRDefault="007A2252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Współpraca z policją i sądami rodzinnymi</w:t>
      </w:r>
    </w:p>
    <w:p w:rsidR="00841B82" w:rsidRDefault="007A225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naruszenia prawa, np. rozpowszechniania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materiałów pornograficznych z udziałem nieletniego lub prób uwiedzenia małoletniego w wieku do 15 lat przez osobę dorosłą, szkoła – w porozumieniu z rodzicami dziecka – niezwłocznie powiadamia policję.</w:t>
      </w:r>
    </w:p>
    <w:p w:rsidR="00841B82" w:rsidRDefault="007A2252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Współpraca ze służbami i placówkami specjalistycznymi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 z treściami szkodliwymi lub niebezpiecznymi może wywołać potrzebę skorzystania przez ofiarę ze specjalistycznej opieki psychologicznej. Decyzja o takim kontakcie i skierowaniu na terapię musi zostać podjęta w porozumieniu z rodzicami/opiekunami pra</w:t>
      </w:r>
      <w:r>
        <w:rPr>
          <w:rFonts w:ascii="Times New Roman" w:eastAsia="Times New Roman" w:hAnsi="Times New Roman" w:cs="Times New Roman"/>
          <w:sz w:val="24"/>
          <w:szCs w:val="24"/>
        </w:rPr>
        <w:t>wnymi dziecka.</w:t>
      </w:r>
    </w:p>
    <w:p w:rsidR="00841B82" w:rsidRDefault="007A2252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2.3 Zasady i procedury postępowania w przypadku naruszenia prywatności dotyczące nieodpowiedniego bądź niezgodnego z prawem wykorzystania danych osobowych lub wizerunku dziecka bądź pracownika szkoły.</w:t>
      </w:r>
    </w:p>
    <w:p w:rsidR="00841B82" w:rsidRDefault="007A2252">
      <w:pPr>
        <w:numPr>
          <w:ilvl w:val="0"/>
          <w:numId w:val="108"/>
        </w:numPr>
        <w:spacing w:line="259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znanego sprawcy, który jedna</w:t>
      </w:r>
      <w:r>
        <w:rPr>
          <w:rFonts w:ascii="Times New Roman" w:eastAsia="Times New Roman" w:hAnsi="Times New Roman" w:cs="Times New Roman"/>
          <w:sz w:val="24"/>
          <w:szCs w:val="24"/>
        </w:rPr>
        <w:t>k nie chciał wyrządzić szkody majątkowej lub osobistej należy zabezpieczyć dowody, szkoła dąży do rozwiązania problemu w ramach działań wychowawczo-profilaktycznych uzgodnionych   z rodzicami.</w:t>
      </w:r>
    </w:p>
    <w:p w:rsidR="00841B82" w:rsidRDefault="007A2252">
      <w:pPr>
        <w:numPr>
          <w:ilvl w:val="0"/>
          <w:numId w:val="108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Gdy sprawcą incydentu jest uczeń szkoły, należy wobec niego –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porozumieniu z rodzicami – podjąć działania wychowawcze, zmierzające do uświadomienia nieodpowiedniego i nielegalnego charakteru czynów, jakich dokonał. Jednym z elementów takich działań powinno być zadośćuczynienie osobie poszkodowanej.</w:t>
      </w:r>
    </w:p>
    <w:p w:rsidR="00841B82" w:rsidRDefault="007A2252">
      <w:pPr>
        <w:numPr>
          <w:ilvl w:val="0"/>
          <w:numId w:val="108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Dyrekcja szkoły p</w:t>
      </w:r>
      <w:r>
        <w:rPr>
          <w:rFonts w:ascii="Times New Roman" w:eastAsia="Times New Roman" w:hAnsi="Times New Roman" w:cs="Times New Roman"/>
          <w:sz w:val="24"/>
          <w:szCs w:val="24"/>
        </w:rPr>
        <w:t>odejmuje decyzję w sprawie powiadomienia o incydencie policji, biorąc pod uwagę rodzaj czynu oraz wiek sprawcy, jego dotychczasowe zachowanie, postawę po odkryciu incydentu, opinie wychowawcy i pedagoga. Dobrym rozwiązaniem jest uzyskanie interpretacji pra</w:t>
      </w:r>
      <w:r>
        <w:rPr>
          <w:rFonts w:ascii="Times New Roman" w:eastAsia="Times New Roman" w:hAnsi="Times New Roman" w:cs="Times New Roman"/>
          <w:sz w:val="24"/>
          <w:szCs w:val="24"/>
        </w:rPr>
        <w:t>wnej radcy prawnego.</w:t>
      </w:r>
    </w:p>
    <w:p w:rsidR="00841B82" w:rsidRDefault="007A2252">
      <w:pPr>
        <w:numPr>
          <w:ilvl w:val="0"/>
          <w:numId w:val="108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Nieletnią ofiarę incydentu należy otoczyć – w porozumieniu z rodzicami/opiekunami prawnymi – opieką psychologiczno-pedagogiczną (jeśli jest taka potrzeba) i powiadomić o działaniach podjętych w celu usunięcia skutków działania sprawcy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(np. usunięcie z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Internetu intymnych zdjęć ofiary, zablokowanie dostępu do konta w portalu społecznościowym).</w:t>
      </w:r>
    </w:p>
    <w:p w:rsidR="00841B82" w:rsidRDefault="007A2252">
      <w:pPr>
        <w:numPr>
          <w:ilvl w:val="0"/>
          <w:numId w:val="108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kradzież tożsamości bądź naruszenie dobrego imienia ofiary jest znane tylko jej i rodzicom, szkoła powinna zapewnić poufność działań, tak ab</w:t>
      </w:r>
      <w:r>
        <w:rPr>
          <w:rFonts w:ascii="Times New Roman" w:eastAsia="Times New Roman" w:hAnsi="Times New Roman" w:cs="Times New Roman"/>
          <w:sz w:val="24"/>
          <w:szCs w:val="24"/>
        </w:rPr>
        <w:t>y informacje narażające ofiarę na naruszenie wizerunku nie były rozpowszechniane.</w:t>
      </w:r>
    </w:p>
    <w:p w:rsidR="00841B82" w:rsidRDefault="007A2252">
      <w:pPr>
        <w:numPr>
          <w:ilvl w:val="0"/>
          <w:numId w:val="10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Gdy kradzież tożsamości bądź naruszenie dobrego imienia ofiary jest znane szerszemu gronu uczniów szkoły, podejmuje się wobec nich działania wychowawcze, zwracające uwagę na </w:t>
      </w:r>
      <w:r>
        <w:rPr>
          <w:rFonts w:ascii="Times New Roman" w:eastAsia="Times New Roman" w:hAnsi="Times New Roman" w:cs="Times New Roman"/>
          <w:sz w:val="24"/>
          <w:szCs w:val="24"/>
        </w:rPr>
        <w:t>negatywną ocenę narażania na uszczerbek wizerunku ucznia – koleżanki lub kolegi – oraz odpowiedzialność prawną.</w:t>
      </w:r>
    </w:p>
    <w:p w:rsidR="00841B82" w:rsidRDefault="007A2252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2.4 Nawiązywanie niebezpiecznych kontaktów w Internecie – uwodzenie, zagrożenie pedofilią.</w:t>
      </w:r>
    </w:p>
    <w:p w:rsidR="00841B82" w:rsidRDefault="007A2252">
      <w:pPr>
        <w:numPr>
          <w:ilvl w:val="0"/>
          <w:numId w:val="129"/>
        </w:numPr>
        <w:spacing w:line="259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Należy zidentyfikować i zabezpieczyć w szkole, w form</w:t>
      </w:r>
      <w:r>
        <w:rPr>
          <w:rFonts w:ascii="Times New Roman" w:eastAsia="Times New Roman" w:hAnsi="Times New Roman" w:cs="Times New Roman"/>
          <w:sz w:val="24"/>
          <w:szCs w:val="24"/>
        </w:rPr>
        <w:t>ie elektronicznej, dowody działania dorosłego sprawcy uwodzenia (zapisy rozmów w komunikatorach czy na portalach społecznościowych, zrzuty ekranowe, zdjęcia, wiadomości e-mail).</w:t>
      </w:r>
    </w:p>
    <w:p w:rsidR="00841B82" w:rsidRDefault="007A2252">
      <w:pPr>
        <w:numPr>
          <w:ilvl w:val="0"/>
          <w:numId w:val="129"/>
        </w:numPr>
        <w:spacing w:line="259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Bezzwłocznie należy zawiadomić policję o wystąpieniu zdarzenia.</w:t>
      </w:r>
    </w:p>
    <w:p w:rsidR="00841B82" w:rsidRDefault="007A2252">
      <w:pPr>
        <w:numPr>
          <w:ilvl w:val="0"/>
          <w:numId w:val="129"/>
        </w:numPr>
        <w:spacing w:line="259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Otoczenie ofia</w:t>
      </w:r>
      <w:r>
        <w:rPr>
          <w:rFonts w:ascii="Times New Roman" w:eastAsia="Times New Roman" w:hAnsi="Times New Roman" w:cs="Times New Roman"/>
          <w:sz w:val="24"/>
          <w:szCs w:val="24"/>
        </w:rPr>
        <w:t>ry pomocą psychologiczno-pedagogiczną we współpracy szkoły z rodzicami/opiekunami prawnymi.</w:t>
      </w:r>
    </w:p>
    <w:p w:rsidR="00841B82" w:rsidRDefault="007A2252">
      <w:pPr>
        <w:numPr>
          <w:ilvl w:val="0"/>
          <w:numId w:val="129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działania szkoły wobec dziecka powinny być uzgadniane z rodzicami/opiekunami prawnymi i inicjowane za ich zgodą</w:t>
      </w:r>
    </w:p>
    <w:p w:rsidR="00841B82" w:rsidRDefault="007A2252">
      <w:pPr>
        <w:numPr>
          <w:ilvl w:val="0"/>
          <w:numId w:val="12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przypadkach uwiedzenia nieletnich przez o</w:t>
      </w:r>
      <w:r>
        <w:rPr>
          <w:rFonts w:ascii="Times New Roman" w:eastAsia="Times New Roman" w:hAnsi="Times New Roman" w:cs="Times New Roman"/>
          <w:sz w:val="24"/>
          <w:szCs w:val="24"/>
        </w:rPr>
        <w:t>soby dorosłe rekomenduje się – w porozumieniu z rodzicami/opiekunami prawnymi – skierowanie ofiary na terapię do placówki specjalistycznej opieki psychologicznej.</w:t>
      </w:r>
    </w:p>
    <w:p w:rsidR="00841B82" w:rsidRDefault="007A2252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2.5 Seksting, prowokacyjne zachowania i aktywność seksualna jako źródło dochodu osób nieletni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ch.</w:t>
      </w:r>
    </w:p>
    <w:p w:rsidR="00841B82" w:rsidRDefault="007A2252">
      <w:pPr>
        <w:jc w:val="both"/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1.</w:t>
      </w:r>
      <w:r>
        <w:t>Identyfikacja sprawcy będzie możliwa przede wszystkim dzięki zabezpieczeniu dowodów – przesyłanych zdjęć czy zrzutów ekranów portali, w których opublikowano zdjęcie(-a).</w:t>
      </w:r>
    </w:p>
    <w:p w:rsidR="00841B82" w:rsidRDefault="007A2252">
      <w:pPr>
        <w:jc w:val="both"/>
      </w:pPr>
      <w:r>
        <w:t>2. Jeśli są to materiały, które zostały przesłane w ramach związku rówieśników i</w:t>
      </w:r>
      <w:r>
        <w:t xml:space="preserve"> nie zostały rozpowszechnione dalej  -zidentyfikowani małoletni sprawcy sekstingu winni zostać wezwani do dyrekcji szkoły, gdzie zostaną im przedstawione dowody ich aktywności  zostaną pouczeni o konsekwencjach dalszego rozpowszechniania ich.</w:t>
      </w:r>
    </w:p>
    <w:p w:rsidR="00841B82" w:rsidRDefault="007A2252">
      <w:pPr>
        <w:jc w:val="both"/>
      </w:pPr>
      <w:r>
        <w:t>3. Konieczne są także rozmowy ze sprawcami w obecności ich rodziców zaproszonych do szkoły.</w:t>
      </w:r>
    </w:p>
    <w:p w:rsidR="00841B82" w:rsidRDefault="007A2252">
      <w:pPr>
        <w:jc w:val="both"/>
      </w:pPr>
      <w:r>
        <w:t xml:space="preserve">4. Niezależnie od zakresu negatywnych zachowań i działań, wszyscy sprawcy powinni otrzymać wsparcie pedagogiczne i psychologiczne. </w:t>
      </w:r>
    </w:p>
    <w:p w:rsidR="00841B82" w:rsidRDefault="007A2252">
      <w:pPr>
        <w:jc w:val="both"/>
      </w:pPr>
      <w:r>
        <w:t xml:space="preserve">5. Niektóre tego typu materiały </w:t>
      </w:r>
      <w:r>
        <w:t>mogą zostać uznane za pornograficzne, w takim wypadku na dyrektorze szkoły/placówki ciąży obowiązek zgłoszenia incydentu policji lub do sądu rodzinnego, a wszelkie działania wobec sprawców incydentu powinny być podejmowane w porozumieniu z ich rodzicami lu</w:t>
      </w:r>
      <w:r>
        <w:t>b opiekunami prawnymi.</w:t>
      </w:r>
    </w:p>
    <w:p w:rsidR="00841B82" w:rsidRDefault="007A2252">
      <w:pPr>
        <w:jc w:val="both"/>
      </w:pPr>
      <w:r>
        <w:t>7. W sytuacji zaistnienia znamion cyberprzemocy należy dodatkowo zastosować procedurę: cyberprzemoc.</w:t>
      </w:r>
    </w:p>
    <w:p w:rsidR="00841B82" w:rsidRDefault="007A2252">
      <w:pPr>
        <w:jc w:val="both"/>
      </w:pPr>
      <w:r>
        <w:t>8. Kontakt ofiar z placówkami specjalistycznymi może okazać się konieczny w indywidualnych przypadkach. O skierowaniu do nich decyzj</w:t>
      </w:r>
      <w:r>
        <w:t>ę powinien podjąć psycholog/pedagog szkolny wspólnie z rodzicami/opiekunami prawnymi ofiary.</w:t>
      </w:r>
    </w:p>
    <w:p w:rsidR="00841B82" w:rsidRDefault="00841B82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841B82" w:rsidRDefault="007A2252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2.6 Łamanie prawa autorskiego.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Przyjęcie zgłoszenia i ustalenie okoliczności zdarzenia</w:t>
      </w:r>
    </w:p>
    <w:p w:rsidR="00841B82" w:rsidRDefault="007A225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Zdarzenie może zostać zgłoszone w sposób:</w:t>
      </w:r>
    </w:p>
    <w:p w:rsidR="00841B82" w:rsidRDefault="007A2252">
      <w:pPr>
        <w:numPr>
          <w:ilvl w:val="0"/>
          <w:numId w:val="135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nieformalny (ustnie, telefonicznie, pocztą elektroniczną, na zamkniętym lub publicznym forum internetowym, na piśmie w postaci wezwania podpisanego przez domniemanego uprawnionego lub jego pełnomocnika) </w:t>
      </w:r>
    </w:p>
    <w:p w:rsidR="00841B82" w:rsidRDefault="007A2252">
      <w:pPr>
        <w:numPr>
          <w:ilvl w:val="0"/>
          <w:numId w:val="135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formalny (w postaci doręczenia odpisu pozwu lub in</w:t>
      </w:r>
      <w:r>
        <w:rPr>
          <w:rFonts w:ascii="Times New Roman" w:eastAsia="Times New Roman" w:hAnsi="Times New Roman" w:cs="Times New Roman"/>
          <w:sz w:val="24"/>
          <w:szCs w:val="24"/>
        </w:rPr>
        <w:t>nego pisma urzędowego, np. wezwania z policji lub prokuratury).</w:t>
      </w:r>
    </w:p>
    <w:p w:rsidR="00841B82" w:rsidRDefault="007A225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Postępowanie: </w:t>
      </w:r>
    </w:p>
    <w:p w:rsidR="00841B82" w:rsidRDefault="007A2252">
      <w:pPr>
        <w:numPr>
          <w:ilvl w:val="0"/>
          <w:numId w:val="84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przyjęcie zgłoszenia dokonanego w sposób nieformalny powinno zaowocować powstaniem bardziej formalnego śladu, w postaci np. notatki służbowej i zakomunikowania przełożonemu. 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Użycie materiałów prawnie chronionych na stronach internetowych szkoły, poza zakresem dozwolonego użytku, przez jej pracowników bądź uczniów.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naruszeń dokonanych przez uczniów, ZSP nie może występować w roli sędziego – dochodzenie 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zczeń należy pozostawić osobom uprawnionym. 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naruszenia dokonanego przez pracownika ZSP - należy zasięgnąć porady prawnika.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Postępowanie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41B82" w:rsidRDefault="007A2252">
      <w:pPr>
        <w:numPr>
          <w:ilvl w:val="0"/>
          <w:numId w:val="102"/>
        </w:numPr>
        <w:spacing w:line="259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stosownie do okoliczności, należy samodzielnie zebrać zeznania świadków w postaci notatki z rozmowy poświ</w:t>
      </w:r>
      <w:r>
        <w:rPr>
          <w:rFonts w:ascii="Times New Roman" w:eastAsia="Times New Roman" w:hAnsi="Times New Roman" w:cs="Times New Roman"/>
          <w:sz w:val="24"/>
          <w:szCs w:val="24"/>
        </w:rPr>
        <w:t>adczonej podpisami lub zadbać, aby zeznania zostały zebrane przez uprawnione organy.</w:t>
      </w:r>
    </w:p>
    <w:p w:rsidR="00841B82" w:rsidRDefault="007A2252">
      <w:pPr>
        <w:numPr>
          <w:ilvl w:val="0"/>
          <w:numId w:val="102"/>
        </w:numPr>
        <w:spacing w:line="259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ZSP powinien skupić się na swojej roli wychowawczej i edukacyjnej - zorganizowanie pogadanki dla zainteresowanych osób lub wszystkich uczniów i nauczycieli na temat tego, </w:t>
      </w:r>
      <w:r>
        <w:rPr>
          <w:rFonts w:ascii="Times New Roman" w:eastAsia="Times New Roman" w:hAnsi="Times New Roman" w:cs="Times New Roman"/>
          <w:sz w:val="24"/>
          <w:szCs w:val="24"/>
        </w:rPr>
        <w:t>jak faktycznie prawo reguluje konkretne kwestie. ZSP powinien podjąć działania o charakterze edukacyjno-wychowawczym, polegające na obszernym wyjaśnieniu, na czym polegało naruszenie, oraz przekazaniu wiedzy, jak do naruszeń nie dopuścić w przyszłości.</w:t>
      </w:r>
    </w:p>
    <w:p w:rsidR="00841B82" w:rsidRDefault="007A2252">
      <w:pPr>
        <w:numPr>
          <w:ilvl w:val="0"/>
          <w:numId w:val="102"/>
        </w:numPr>
        <w:spacing w:line="259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jeżeli osobą, której prawa autorskie naruszono, jest uczeń, należy rozważyć możliwość wystąpienia w roli mediatora, aby stosownie do okoliczności ułatwić stronom ugodowe lub kompromisowe zakończenie powstałego sporu. </w:t>
      </w:r>
    </w:p>
    <w:p w:rsidR="00841B82" w:rsidRDefault="007A2252">
      <w:pPr>
        <w:numPr>
          <w:ilvl w:val="0"/>
          <w:numId w:val="102"/>
        </w:numPr>
        <w:spacing w:line="259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dochodzenie roszczeń z tytułu naruszeń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zależy od decyzji uprawnionego, to uprawniony musi samodzielnie zdecydować czy zawiadamiać policję lub składać powództwo. </w:t>
      </w:r>
    </w:p>
    <w:p w:rsidR="00841B82" w:rsidRDefault="00841B82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2.7 Dezinformacja, bezkrytyczna wiara w treści zamieszczone w Internecie, nieumiejętność odróżnienia treści prawdziwych od nieprawd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ziwych, w tym szkodliwość reklam.</w:t>
      </w:r>
    </w:p>
    <w:p w:rsidR="00841B82" w:rsidRDefault="007A2252">
      <w:pPr>
        <w:numPr>
          <w:ilvl w:val="0"/>
          <w:numId w:val="117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Prowadzenie działań profilaktycznych  - edukację medialną (informacyjną), np.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trakcie zajęć nieinformatycznych (np. historii, języka polskiego) przez wszystkie lata nauki ucznia w szkole lub podczas lekcji ukierunkowany</w:t>
      </w:r>
      <w:r>
        <w:rPr>
          <w:rFonts w:ascii="Times New Roman" w:eastAsia="Times New Roman" w:hAnsi="Times New Roman" w:cs="Times New Roman"/>
          <w:sz w:val="24"/>
          <w:szCs w:val="24"/>
        </w:rPr>
        <w:t>ch na zdobywanie przez dzieci i młodzież kompetencji cyfrowych. Edukacja medialna może być prowadzona również na zajęciach pozalekcyjnych.</w:t>
      </w:r>
    </w:p>
    <w:p w:rsidR="00841B82" w:rsidRDefault="007A2252">
      <w:pPr>
        <w:numPr>
          <w:ilvl w:val="0"/>
          <w:numId w:val="11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Działania mające na celu zapobieganie angażowaniu się młodzieży w zachowania autodestrukcyjne powinny być zaplanowan</w:t>
      </w:r>
      <w:r>
        <w:rPr>
          <w:rFonts w:ascii="Times New Roman" w:eastAsia="Times New Roman" w:hAnsi="Times New Roman" w:cs="Times New Roman"/>
          <w:sz w:val="24"/>
          <w:szCs w:val="24"/>
        </w:rPr>
        <w:t>e w ramach programu profilaktycznego szkoły oraz skierowane od ogółu uczniów (profilaktyka uniwersalna).</w:t>
      </w:r>
    </w:p>
    <w:p w:rsidR="00841B82" w:rsidRDefault="00841B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841B82">
      <w:pPr>
        <w:ind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841B82">
      <w:pPr>
        <w:ind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B82" w:rsidRDefault="007A2252">
      <w:pPr>
        <w:ind w:right="5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V</w:t>
      </w:r>
    </w:p>
    <w:p w:rsidR="00841B82" w:rsidRDefault="00841B82">
      <w:pPr>
        <w:ind w:right="510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shd w:val="clear" w:color="auto" w:fill="FFFFFF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Organizacja procesu ochrony małoletnich w Zespole Szkolno-Przedszkolnym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wdrażania „Standardów ochrony małoletnich”</w:t>
      </w:r>
    </w:p>
    <w:p w:rsidR="00841B82" w:rsidRDefault="00841B82">
      <w:pPr>
        <w:ind w:left="426" w:right="51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841B82" w:rsidRDefault="007A2252">
      <w:pPr>
        <w:numPr>
          <w:ilvl w:val="0"/>
          <w:numId w:val="70"/>
        </w:numPr>
        <w:shd w:val="clear" w:color="auto" w:fill="FFF5E7"/>
        <w:spacing w:after="160" w:line="259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Podział obowiązków w zakresie wdrażania „Standardów ochrony małoletnich”</w:t>
      </w:r>
    </w:p>
    <w:p w:rsidR="00841B82" w:rsidRDefault="00841B8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8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5629"/>
        <w:gridCol w:w="1573"/>
      </w:tblGrid>
      <w:tr w:rsidR="00841B82">
        <w:trPr>
          <w:trHeight w:val="680"/>
        </w:trPr>
        <w:tc>
          <w:tcPr>
            <w:tcW w:w="1695" w:type="dxa"/>
            <w:shd w:val="clear" w:color="auto" w:fill="FAFFEB"/>
            <w:vAlign w:val="center"/>
          </w:tcPr>
          <w:p w:rsidR="00841B82" w:rsidRDefault="007A225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Podmiot</w:t>
            </w:r>
          </w:p>
        </w:tc>
        <w:tc>
          <w:tcPr>
            <w:tcW w:w="5629" w:type="dxa"/>
            <w:shd w:val="clear" w:color="auto" w:fill="FAFFEB"/>
            <w:vAlign w:val="center"/>
          </w:tcPr>
          <w:p w:rsidR="00841B82" w:rsidRDefault="007A225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Zadanie/obowiązek</w:t>
            </w:r>
          </w:p>
        </w:tc>
        <w:tc>
          <w:tcPr>
            <w:tcW w:w="1573" w:type="dxa"/>
            <w:shd w:val="clear" w:color="auto" w:fill="FAFFEB"/>
            <w:vAlign w:val="center"/>
          </w:tcPr>
          <w:p w:rsidR="00841B82" w:rsidRDefault="007A225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841B82">
        <w:trPr>
          <w:trHeight w:val="794"/>
        </w:trPr>
        <w:tc>
          <w:tcPr>
            <w:tcW w:w="1695" w:type="dxa"/>
            <w:vMerge w:val="restart"/>
            <w:shd w:val="clear" w:color="auto" w:fill="auto"/>
          </w:tcPr>
          <w:p w:rsidR="00841B82" w:rsidRDefault="007A2252">
            <w:pPr>
              <w:spacing w:before="240"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 ZSP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32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Zatwierdzenie „Standardów ochrony małoletnich”                             i wdrożenie ich w życie zarządzeniem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7A22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Styczeń 2024</w:t>
            </w:r>
          </w:p>
        </w:tc>
      </w:tr>
      <w:tr w:rsidR="00841B82">
        <w:trPr>
          <w:trHeight w:val="1020"/>
        </w:trPr>
        <w:tc>
          <w:tcPr>
            <w:tcW w:w="1695" w:type="dxa"/>
            <w:vMerge/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32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Opublikowanie dokumentu w wersji „skróconej” na stronie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https://zspruchna.strumien.pl/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 zachowaniem zasady dostępności dla osób niepełnosprawnych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7A22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Luty 2024</w:t>
            </w:r>
          </w:p>
        </w:tc>
      </w:tr>
      <w:tr w:rsidR="00841B82">
        <w:trPr>
          <w:trHeight w:val="737"/>
        </w:trPr>
        <w:tc>
          <w:tcPr>
            <w:tcW w:w="1695" w:type="dxa"/>
            <w:vMerge/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32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Wyznaczenie koordynatora wdrażania do praktyki szkolnej zasad określonych w dokumencie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7A22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Styczeń 2024 </w:t>
            </w:r>
          </w:p>
        </w:tc>
      </w:tr>
      <w:tr w:rsidR="00841B82">
        <w:trPr>
          <w:trHeight w:val="1304"/>
        </w:trPr>
        <w:tc>
          <w:tcPr>
            <w:tcW w:w="1695" w:type="dxa"/>
            <w:vMerge/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32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Przydział pedagogowi szkolnemu zadań związanych z postępowaniem w przypadku krzywdzenia małoletnich i przewodniczenia Zespołom interwencyjnym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7A22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Luty 2024.</w:t>
            </w:r>
          </w:p>
        </w:tc>
      </w:tr>
      <w:tr w:rsidR="00841B82">
        <w:trPr>
          <w:trHeight w:val="1020"/>
        </w:trPr>
        <w:tc>
          <w:tcPr>
            <w:tcW w:w="1695" w:type="dxa"/>
            <w:vMerge/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32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Powoływania Zespołów interwencyjnych do rozpoznania sprawy krzywdzenia małoletniego – oddzielnie dla każdego przypadku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7A22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Bezpośrednio po otrzymaniu informacji</w:t>
            </w:r>
          </w:p>
        </w:tc>
      </w:tr>
      <w:tr w:rsidR="00841B82">
        <w:trPr>
          <w:trHeight w:val="1928"/>
        </w:trPr>
        <w:tc>
          <w:tcPr>
            <w:tcW w:w="1695" w:type="dxa"/>
            <w:vMerge/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32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Przeprowadzenie szkolenia wstępnego pracownikom ZSP: omówienie treści dokumentu, zasad organizacyjnych wspierania i ochrony małoletnich, standardów obowiązujących w ZSP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zakresie ochrony małoletnich, postępowania w sytuacji krzywdzenia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7A22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Grudzień – luty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41B82">
        <w:trPr>
          <w:trHeight w:val="907"/>
        </w:trPr>
        <w:tc>
          <w:tcPr>
            <w:tcW w:w="1695" w:type="dxa"/>
            <w:vMerge/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32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Podejmowanie interwencji prawnej, podpisywanie pism interwencyjnych w trudnych sytuacjach 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7A22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841B82">
        <w:trPr>
          <w:trHeight w:val="964"/>
        </w:trPr>
        <w:tc>
          <w:tcPr>
            <w:tcW w:w="1695" w:type="dxa"/>
            <w:vMerge/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32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Określenie obiegu dokumentów związanych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rozpatrywaniem przypadków krzywdzenia małoletnich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841B8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B82">
        <w:trPr>
          <w:trHeight w:val="1134"/>
        </w:trPr>
        <w:tc>
          <w:tcPr>
            <w:tcW w:w="1695" w:type="dxa"/>
            <w:vMerge/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32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pracowników ZSP z zasadami bezpieczeństwa przetwarzania danych osobowych                     i Polityką bezpieczeństwa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841B8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B82">
        <w:trPr>
          <w:trHeight w:val="1077"/>
        </w:trPr>
        <w:tc>
          <w:tcPr>
            <w:tcW w:w="1695" w:type="dxa"/>
            <w:vMerge/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32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Upoważnienie członków Zespołu interwencyjnych do przetwarzania danych osobowych zwykłych                    i szczególnej kategorii przetwarzania  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841B8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B82">
        <w:trPr>
          <w:trHeight w:val="567"/>
        </w:trPr>
        <w:tc>
          <w:tcPr>
            <w:tcW w:w="1695" w:type="dxa"/>
            <w:vMerge/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32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Przedstawienie Radzie Rodziców treści dokumentu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7A22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Luty 2024 </w:t>
            </w:r>
          </w:p>
        </w:tc>
      </w:tr>
      <w:tr w:rsidR="00841B82">
        <w:trPr>
          <w:trHeight w:val="964"/>
        </w:trPr>
        <w:tc>
          <w:tcPr>
            <w:tcW w:w="1695" w:type="dxa"/>
            <w:vMerge/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32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Zapewnianie środków finansowych na doskonalenie pracowników ZSP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7A22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841B82">
        <w:trPr>
          <w:trHeight w:val="964"/>
        </w:trPr>
        <w:tc>
          <w:tcPr>
            <w:tcW w:w="1695" w:type="dxa"/>
            <w:shd w:val="clear" w:color="auto" w:fill="auto"/>
          </w:tcPr>
          <w:p w:rsidR="00841B82" w:rsidRDefault="00841B8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32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Dokonywanie raz na dwa lata przeglądu                                      i ewentualnej nowelizacji „Standardów ochrony małoletnich”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841B8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B82">
        <w:trPr>
          <w:trHeight w:val="1134"/>
        </w:trPr>
        <w:tc>
          <w:tcPr>
            <w:tcW w:w="1695" w:type="dxa"/>
            <w:vMerge w:val="restart"/>
            <w:tcBorders>
              <w:top w:val="single" w:sz="18" w:space="0" w:color="002060"/>
            </w:tcBorders>
            <w:shd w:val="clear" w:color="auto" w:fill="auto"/>
          </w:tcPr>
          <w:p w:rsidR="00841B82" w:rsidRDefault="00841B8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B82" w:rsidRDefault="007A22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Sekretarz szkoły</w:t>
            </w:r>
          </w:p>
        </w:tc>
        <w:tc>
          <w:tcPr>
            <w:tcW w:w="5629" w:type="dxa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61"/>
              </w:numPr>
              <w:spacing w:line="259" w:lineRule="auto"/>
              <w:ind w:left="39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rejestru zgłoszonych spraw dotyczących podejrzenia krzywdzenia lub krzywdzenia małoletnich</w:t>
            </w:r>
          </w:p>
        </w:tc>
        <w:tc>
          <w:tcPr>
            <w:tcW w:w="1573" w:type="dxa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841B82" w:rsidRDefault="007A22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841B82">
        <w:trPr>
          <w:trHeight w:val="1304"/>
        </w:trPr>
        <w:tc>
          <w:tcPr>
            <w:tcW w:w="1695" w:type="dxa"/>
            <w:vMerge/>
            <w:tcBorders>
              <w:top w:val="single" w:sz="18" w:space="0" w:color="002060"/>
            </w:tcBorders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61"/>
              </w:numPr>
              <w:spacing w:line="259" w:lineRule="auto"/>
              <w:ind w:left="39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Przekazywanie zawiadomień o podejrzenie krzywdzenia lub krzywdzenie, które wpłynęły do sekretariatu (telefon, maile, ustnie) koordynatorowi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d.s. wdrażania standardów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7A22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841B82">
        <w:trPr>
          <w:trHeight w:val="1304"/>
        </w:trPr>
        <w:tc>
          <w:tcPr>
            <w:tcW w:w="1695" w:type="dxa"/>
            <w:vMerge/>
            <w:tcBorders>
              <w:top w:val="single" w:sz="18" w:space="0" w:color="002060"/>
            </w:tcBorders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61"/>
              </w:numPr>
              <w:spacing w:line="259" w:lineRule="auto"/>
              <w:ind w:left="396" w:hanging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Stosowanie do archiwizacji dokumentów wytworzonych w procesie rozpatrywania spraw krzywdzenia JRWA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841B8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B82">
        <w:trPr>
          <w:trHeight w:val="1304"/>
        </w:trPr>
        <w:tc>
          <w:tcPr>
            <w:tcW w:w="1695" w:type="dxa"/>
            <w:vMerge/>
            <w:tcBorders>
              <w:top w:val="single" w:sz="18" w:space="0" w:color="002060"/>
            </w:tcBorders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61"/>
              </w:numPr>
              <w:spacing w:after="160"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Dostarczenie każdemu pracownikowi ZSP nowo zatrudnionemu do zapoznania się następujących dokumentów:</w:t>
            </w:r>
          </w:p>
          <w:p w:rsidR="00841B82" w:rsidRDefault="007A2252">
            <w:pPr>
              <w:numPr>
                <w:ilvl w:val="0"/>
                <w:numId w:val="21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Standardy ochrony małoletnich,</w:t>
            </w:r>
          </w:p>
          <w:p w:rsidR="00841B82" w:rsidRDefault="007A2252">
            <w:pPr>
              <w:numPr>
                <w:ilvl w:val="0"/>
                <w:numId w:val="21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Polityką Bezpieczeństwa przetwarzania danych osobowych,</w:t>
            </w:r>
          </w:p>
          <w:p w:rsidR="00841B82" w:rsidRDefault="007A2252">
            <w:pPr>
              <w:numPr>
                <w:ilvl w:val="0"/>
                <w:numId w:val="21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Regulamin pracy,</w:t>
            </w:r>
          </w:p>
          <w:p w:rsidR="00841B82" w:rsidRDefault="007A2252">
            <w:pPr>
              <w:numPr>
                <w:ilvl w:val="0"/>
                <w:numId w:val="21"/>
              </w:numPr>
              <w:spacing w:after="160"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Statut ZSP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7A22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 nawiązaniem stosunku pracy</w:t>
            </w:r>
          </w:p>
        </w:tc>
      </w:tr>
      <w:tr w:rsidR="00841B82">
        <w:trPr>
          <w:trHeight w:val="1335"/>
        </w:trPr>
        <w:tc>
          <w:tcPr>
            <w:tcW w:w="1695" w:type="dxa"/>
            <w:vMerge/>
            <w:tcBorders>
              <w:top w:val="single" w:sz="18" w:space="0" w:color="002060"/>
            </w:tcBorders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61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Gromadzenie w dokumentacji pracowniczej, oprócz innych dokumentów wymaganych prawem, oświadczenie z KRK, Komisji Dyscyplinarnej dla Nauczycieli, Zaświadczenia z Rejestru Przestępców na Tle Seksualnym; a w przypadku obywateli innych krajów: wymagane oświadc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zenia lub zaświadczenia.</w:t>
            </w:r>
          </w:p>
        </w:tc>
        <w:tc>
          <w:tcPr>
            <w:tcW w:w="1573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:rsidR="00841B82" w:rsidRDefault="00841B8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B82">
        <w:trPr>
          <w:trHeight w:val="1361"/>
        </w:trPr>
        <w:tc>
          <w:tcPr>
            <w:tcW w:w="1695" w:type="dxa"/>
            <w:vMerge w:val="restart"/>
            <w:tcBorders>
              <w:top w:val="single" w:sz="18" w:space="0" w:color="002060"/>
            </w:tcBorders>
            <w:shd w:val="clear" w:color="auto" w:fill="auto"/>
          </w:tcPr>
          <w:p w:rsidR="00841B82" w:rsidRDefault="00841B8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B82" w:rsidRDefault="007A22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5629" w:type="dxa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9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szkoleń w ramach wewnątrzszkolnego doskonalenia nauczycieli o zjawisku przemocy, skutkach, symptomach, rozpoznawaniu jej stosowania</w:t>
            </w:r>
          </w:p>
        </w:tc>
        <w:tc>
          <w:tcPr>
            <w:tcW w:w="1573" w:type="dxa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841B82" w:rsidRDefault="007A22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 harmonogramu szkoleń</w:t>
            </w:r>
          </w:p>
        </w:tc>
      </w:tr>
      <w:tr w:rsidR="00841B82">
        <w:trPr>
          <w:trHeight w:val="794"/>
        </w:trPr>
        <w:tc>
          <w:tcPr>
            <w:tcW w:w="1695" w:type="dxa"/>
            <w:vMerge/>
            <w:tcBorders>
              <w:top w:val="single" w:sz="18" w:space="0" w:color="002060"/>
            </w:tcBorders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9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Wspieranie wychowawców klas w rozpoznawaniu krzywdzenia małoletniego</w:t>
            </w:r>
          </w:p>
        </w:tc>
        <w:tc>
          <w:tcPr>
            <w:tcW w:w="1573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:rsidR="00841B82" w:rsidRDefault="007A22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841B82">
        <w:trPr>
          <w:trHeight w:val="984"/>
        </w:trPr>
        <w:tc>
          <w:tcPr>
            <w:tcW w:w="1695" w:type="dxa"/>
            <w:vMerge/>
            <w:tcBorders>
              <w:top w:val="single" w:sz="18" w:space="0" w:color="002060"/>
            </w:tcBorders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tcBorders>
              <w:top w:val="single" w:sz="8" w:space="0" w:color="002060"/>
            </w:tcBorders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9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czasie indywidualnych konsultacji, wyjaśnianie uczniom i rodzicom zasad ochrony małoletnich obowiązujących w ZSP</w:t>
            </w:r>
          </w:p>
        </w:tc>
        <w:tc>
          <w:tcPr>
            <w:tcW w:w="1573" w:type="dxa"/>
            <w:tcBorders>
              <w:top w:val="single" w:sz="8" w:space="0" w:color="002060"/>
            </w:tcBorders>
            <w:shd w:val="clear" w:color="auto" w:fill="auto"/>
            <w:vAlign w:val="center"/>
          </w:tcPr>
          <w:p w:rsidR="00841B82" w:rsidRDefault="007A22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841B82">
        <w:trPr>
          <w:trHeight w:val="850"/>
        </w:trPr>
        <w:tc>
          <w:tcPr>
            <w:tcW w:w="1695" w:type="dxa"/>
            <w:vMerge/>
            <w:tcBorders>
              <w:top w:val="single" w:sz="18" w:space="0" w:color="002060"/>
            </w:tcBorders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9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Realizowanie programów wychowawczo-profilaktycznych związanych z przemocą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7A22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planem pracy</w:t>
            </w:r>
          </w:p>
        </w:tc>
      </w:tr>
      <w:tr w:rsidR="00841B82">
        <w:trPr>
          <w:trHeight w:val="1191"/>
        </w:trPr>
        <w:tc>
          <w:tcPr>
            <w:tcW w:w="1695" w:type="dxa"/>
            <w:vMerge w:val="restart"/>
            <w:tcBorders>
              <w:top w:val="single" w:sz="18" w:space="0" w:color="002060"/>
            </w:tcBorders>
            <w:shd w:val="clear" w:color="auto" w:fill="auto"/>
          </w:tcPr>
          <w:p w:rsidR="00841B82" w:rsidRDefault="00841B8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B82" w:rsidRDefault="007A22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 d.s. wdrażania SOM</w:t>
            </w:r>
          </w:p>
        </w:tc>
        <w:tc>
          <w:tcPr>
            <w:tcW w:w="5629" w:type="dxa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04"/>
              </w:numPr>
              <w:spacing w:line="259" w:lineRule="auto"/>
              <w:ind w:left="3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Przekazuje informacje na zebraniach rodziców o funkcjonowaniu „Standardów ochrony małoletnich”, jego treści zasadach ochrony małoletnich w szkole</w:t>
            </w:r>
          </w:p>
        </w:tc>
        <w:tc>
          <w:tcPr>
            <w:tcW w:w="1573" w:type="dxa"/>
            <w:tcBorders>
              <w:top w:val="single" w:sz="18" w:space="0" w:color="002060"/>
            </w:tcBorders>
            <w:shd w:val="clear" w:color="auto" w:fill="auto"/>
          </w:tcPr>
          <w:p w:rsidR="00841B82" w:rsidRDefault="00841B8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B82">
        <w:trPr>
          <w:trHeight w:val="680"/>
        </w:trPr>
        <w:tc>
          <w:tcPr>
            <w:tcW w:w="1695" w:type="dxa"/>
            <w:vMerge/>
            <w:tcBorders>
              <w:top w:val="single" w:sz="18" w:space="0" w:color="002060"/>
            </w:tcBorders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04"/>
              </w:numPr>
              <w:spacing w:line="259" w:lineRule="auto"/>
              <w:ind w:left="3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Kontroluje jakość dostępnych dokumentów ZSP                    i bibliotece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7A225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841B82">
        <w:trPr>
          <w:trHeight w:val="680"/>
        </w:trPr>
        <w:tc>
          <w:tcPr>
            <w:tcW w:w="1695" w:type="dxa"/>
            <w:vMerge/>
            <w:tcBorders>
              <w:top w:val="single" w:sz="18" w:space="0" w:color="002060"/>
            </w:tcBorders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04"/>
              </w:numPr>
              <w:spacing w:line="259" w:lineRule="auto"/>
              <w:ind w:left="3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przypadkach wątpliwości udziela wyjaśnień nauczycielom, rodzicom i uczniom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7A225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841B82">
        <w:trPr>
          <w:trHeight w:val="907"/>
        </w:trPr>
        <w:tc>
          <w:tcPr>
            <w:tcW w:w="1695" w:type="dxa"/>
            <w:vMerge/>
            <w:tcBorders>
              <w:top w:val="single" w:sz="18" w:space="0" w:color="002060"/>
            </w:tcBorders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04"/>
              </w:numPr>
              <w:spacing w:line="259" w:lineRule="auto"/>
              <w:ind w:left="3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Nadzoruje prawidłowość sporządzania dokumentacji, w tym wypełnienia Karty A i B</w:t>
            </w:r>
          </w:p>
        </w:tc>
        <w:tc>
          <w:tcPr>
            <w:tcW w:w="1573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:rsidR="00841B82" w:rsidRDefault="007A225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841B82">
        <w:trPr>
          <w:trHeight w:val="907"/>
        </w:trPr>
        <w:tc>
          <w:tcPr>
            <w:tcW w:w="1695" w:type="dxa"/>
            <w:vMerge w:val="restart"/>
            <w:tcBorders>
              <w:top w:val="single" w:sz="18" w:space="0" w:color="002060"/>
            </w:tcBorders>
            <w:shd w:val="clear" w:color="auto" w:fill="auto"/>
          </w:tcPr>
          <w:p w:rsidR="00841B82" w:rsidRDefault="00841B8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B82" w:rsidRDefault="007A22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klas</w:t>
            </w:r>
          </w:p>
        </w:tc>
        <w:tc>
          <w:tcPr>
            <w:tcW w:w="5629" w:type="dxa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24"/>
              </w:numPr>
              <w:spacing w:line="259" w:lineRule="auto"/>
              <w:ind w:left="3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Zapoznaje się i przestrzega postanowień „Strategii ochrony małoletnich”</w:t>
            </w:r>
          </w:p>
        </w:tc>
        <w:tc>
          <w:tcPr>
            <w:tcW w:w="1573" w:type="dxa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841B82" w:rsidRDefault="00841B8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B82">
        <w:trPr>
          <w:trHeight w:val="850"/>
        </w:trPr>
        <w:tc>
          <w:tcPr>
            <w:tcW w:w="1695" w:type="dxa"/>
            <w:vMerge/>
            <w:tcBorders>
              <w:top w:val="single" w:sz="18" w:space="0" w:color="002060"/>
            </w:tcBorders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24"/>
              </w:numPr>
              <w:spacing w:line="259" w:lineRule="auto"/>
              <w:ind w:left="3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Szczegółowo zapoznaje wychowanków z treścią dokumentu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841B82">
            <w:pPr>
              <w:spacing w:after="160" w:line="259" w:lineRule="auto"/>
              <w:ind w:left="3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B82">
        <w:trPr>
          <w:trHeight w:val="1020"/>
        </w:trPr>
        <w:tc>
          <w:tcPr>
            <w:tcW w:w="1695" w:type="dxa"/>
            <w:vMerge/>
            <w:tcBorders>
              <w:top w:val="single" w:sz="18" w:space="0" w:color="002060"/>
            </w:tcBorders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24"/>
              </w:numPr>
              <w:spacing w:line="259" w:lineRule="auto"/>
              <w:ind w:left="3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przypadkach podejrzenia krzywdzenia małoletniego podejmuje działania określone w poszczególnych procedurach postępowaniu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7A2252">
            <w:pPr>
              <w:spacing w:after="160" w:line="259" w:lineRule="auto"/>
              <w:ind w:left="3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841B82">
        <w:trPr>
          <w:trHeight w:val="737"/>
        </w:trPr>
        <w:tc>
          <w:tcPr>
            <w:tcW w:w="1695" w:type="dxa"/>
            <w:vMerge/>
            <w:tcBorders>
              <w:top w:val="single" w:sz="18" w:space="0" w:color="002060"/>
            </w:tcBorders>
            <w:shd w:val="clear" w:color="auto" w:fill="auto"/>
          </w:tcPr>
          <w:p w:rsidR="00841B82" w:rsidRDefault="00841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841B82" w:rsidRDefault="007A2252">
            <w:pPr>
              <w:numPr>
                <w:ilvl w:val="0"/>
                <w:numId w:val="124"/>
              </w:numPr>
              <w:spacing w:line="259" w:lineRule="auto"/>
              <w:ind w:left="3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Zapoznaje z dokumentem wszystkich rodziców                     w najbardziej dostępnej dla nich formie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41B82" w:rsidRDefault="007A2252">
            <w:pPr>
              <w:spacing w:after="160" w:line="259" w:lineRule="auto"/>
              <w:ind w:left="3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I zebraniu rodziców, </w:t>
            </w:r>
          </w:p>
          <w:p w:rsidR="00841B82" w:rsidRDefault="007A2252">
            <w:pPr>
              <w:spacing w:after="160" w:line="259" w:lineRule="auto"/>
              <w:ind w:left="3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e-dziennik</w:t>
            </w:r>
          </w:p>
        </w:tc>
      </w:tr>
    </w:tbl>
    <w:p w:rsidR="00841B82" w:rsidRDefault="00841B82">
      <w:pPr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numPr>
          <w:ilvl w:val="0"/>
          <w:numId w:val="70"/>
        </w:numPr>
        <w:shd w:val="clear" w:color="auto" w:fill="FFF5E7"/>
        <w:spacing w:after="160" w:line="259" w:lineRule="auto"/>
        <w:ind w:left="42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Zakres kompetencji osoby odpowiedzialnej za przygotowanie personelu szkoły/placówki do stosowania standardów oraz dokumentowania tej czynności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Osobą odpowiedzialną za przygotowanie personelu do stosowania standardów jest dyrektor ZSP. 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perso</w:t>
      </w:r>
      <w:r>
        <w:rPr>
          <w:rFonts w:ascii="Times New Roman" w:eastAsia="Times New Roman" w:hAnsi="Times New Roman" w:cs="Times New Roman"/>
          <w:sz w:val="24"/>
          <w:szCs w:val="24"/>
        </w:rPr>
        <w:t>nelu polega na pogłębianiu wiedzy i umiejętności rozpoznawania krzywdzenia, objawów, identyfikacji ryzyka krzywdzenia i podejmowania, zgodnie z prawem właściwych działań, a także wiedzy z zakresu odpowiedzialności prawnej w przypadku zaniechania postępowan</w:t>
      </w:r>
      <w:r>
        <w:rPr>
          <w:rFonts w:ascii="Times New Roman" w:eastAsia="Times New Roman" w:hAnsi="Times New Roman" w:cs="Times New Roman"/>
          <w:sz w:val="24"/>
          <w:szCs w:val="24"/>
        </w:rPr>
        <w:t>ia w celu ochrony i wsparcia małoletnich.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Zakres szkoleń ustalany jest na podstawie wyników diagnozy potrzeb pracowników w tym zakresie. 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Diagnozę potrzeb w zakresie doskonalenia przeprowadza się w terminie do 15 września każdego roku szkolnego.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ZSP orga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nizuje się wewnętrzne doskonalenie w zespołach nauczycielskich. Za ich organizację i przebieg odpowiada pedagog szkolny. 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Każda forma doskonalenia jest potwierdzona zaświadczeniem o uczestnictwie. W każdym przypadku sporządzana jest lista obecności uczestn</w:t>
      </w:r>
      <w:r>
        <w:rPr>
          <w:rFonts w:ascii="Times New Roman" w:eastAsia="Times New Roman" w:hAnsi="Times New Roman" w:cs="Times New Roman"/>
          <w:sz w:val="24"/>
          <w:szCs w:val="24"/>
        </w:rPr>
        <w:t>ików.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Dokumentację doskonalenia w roku szkolnym gromadzi i przechowuje lider WDN. 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Imienne zaświadczenia umieszczane są w teczkach akt osobowych pracowników.</w:t>
      </w:r>
    </w:p>
    <w:p w:rsidR="00841B82" w:rsidRDefault="00841B82">
      <w:p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numPr>
          <w:ilvl w:val="0"/>
          <w:numId w:val="70"/>
        </w:numPr>
        <w:shd w:val="clear" w:color="auto" w:fill="FFF5E7"/>
        <w:spacing w:after="160" w:line="259" w:lineRule="auto"/>
        <w:ind w:lef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Osoby odpowiedzialne za przyjmowanie zgłoszeń o podejrzeniu krzywdzenia lub krzywdzenia małoletnich</w:t>
      </w:r>
    </w:p>
    <w:p w:rsidR="00841B82" w:rsidRDefault="007A2252">
      <w:pPr>
        <w:ind w:right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Osoby odpowiedzialne za przyjmowanie zgłoszeń o zdarzeniach krzywdzenia lub krzywdzenia małoletnich w ZSP:</w:t>
      </w:r>
    </w:p>
    <w:p w:rsidR="00841B82" w:rsidRDefault="007A2252">
      <w:pPr>
        <w:numPr>
          <w:ilvl w:val="0"/>
          <w:numId w:val="134"/>
        </w:numPr>
        <w:ind w:right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Pedagog szkolny – p. Justyna Konieczny</w:t>
      </w:r>
    </w:p>
    <w:p w:rsidR="00841B82" w:rsidRDefault="007A2252">
      <w:pPr>
        <w:numPr>
          <w:ilvl w:val="0"/>
          <w:numId w:val="131"/>
        </w:numPr>
        <w:spacing w:line="360" w:lineRule="auto"/>
        <w:ind w:right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Gabinet pe</w:t>
      </w:r>
      <w:r>
        <w:rPr>
          <w:rFonts w:ascii="Times New Roman" w:eastAsia="Times New Roman" w:hAnsi="Times New Roman" w:cs="Times New Roman"/>
          <w:sz w:val="24"/>
          <w:szCs w:val="24"/>
        </w:rPr>
        <w:t>dagoga znajduje się na I piętrze w sali nr. 24.</w:t>
      </w:r>
    </w:p>
    <w:p w:rsidR="00841B82" w:rsidRDefault="007A2252">
      <w:pPr>
        <w:numPr>
          <w:ilvl w:val="0"/>
          <w:numId w:val="131"/>
        </w:numPr>
        <w:spacing w:line="360" w:lineRule="auto"/>
        <w:ind w:right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Godziny pracy pedagoga wykazane są na stronie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https://zspruchna.strumien.pl/</w:t>
        </w:r>
      </w:hyperlink>
    </w:p>
    <w:p w:rsidR="00841B82" w:rsidRDefault="007A2252">
      <w:pPr>
        <w:spacing w:line="360" w:lineRule="auto"/>
        <w:ind w:right="51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pedagogiem można kontaktować się:</w:t>
      </w:r>
    </w:p>
    <w:p w:rsidR="00841B82" w:rsidRDefault="007A2252">
      <w:pPr>
        <w:spacing w:line="360" w:lineRule="auto"/>
        <w:ind w:left="720" w:right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Telefonicznie: nr tel 338573526 , przez mobi dziennik</w:t>
      </w:r>
    </w:p>
    <w:p w:rsidR="00841B82" w:rsidRDefault="007A2252">
      <w:pPr>
        <w:spacing w:line="360" w:lineRule="auto"/>
        <w:ind w:left="720" w:right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mailowo: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zspruchna.pedagog@edu.strumien.pl</w:t>
        </w:r>
      </w:hyperlink>
    </w:p>
    <w:p w:rsidR="00841B82" w:rsidRDefault="007A2252">
      <w:pPr>
        <w:numPr>
          <w:ilvl w:val="0"/>
          <w:numId w:val="134"/>
        </w:numPr>
        <w:spacing w:line="360" w:lineRule="auto"/>
        <w:ind w:right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Psycholog szkolny - p. Dariusz Okrzesik</w:t>
      </w:r>
    </w:p>
    <w:p w:rsidR="00841B82" w:rsidRDefault="007A2252">
      <w:pPr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Gabinet psychologa znajduje się na parterze w sali nr 4</w:t>
      </w:r>
    </w:p>
    <w:p w:rsidR="00841B82" w:rsidRDefault="007A2252">
      <w:pPr>
        <w:numPr>
          <w:ilvl w:val="0"/>
          <w:numId w:val="15"/>
        </w:numPr>
        <w:spacing w:line="360" w:lineRule="auto"/>
        <w:ind w:right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ziny pracy psychologa wykazane są na stronie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https://zspruchna.strumien.pl/</w:t>
        </w:r>
      </w:hyperlink>
    </w:p>
    <w:p w:rsidR="00841B82" w:rsidRDefault="007A2252">
      <w:pPr>
        <w:spacing w:line="360" w:lineRule="auto"/>
        <w:ind w:right="51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 psychologiem można kontaktować się:</w:t>
      </w:r>
    </w:p>
    <w:p w:rsidR="00841B82" w:rsidRDefault="007A2252">
      <w:pPr>
        <w:spacing w:line="360" w:lineRule="auto"/>
        <w:ind w:left="720" w:right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Telefonicznie: nr tel 338573526 , przez mobi dziennik</w:t>
      </w:r>
    </w:p>
    <w:p w:rsidR="00841B82" w:rsidRDefault="007A2252">
      <w:pPr>
        <w:numPr>
          <w:ilvl w:val="0"/>
          <w:numId w:val="13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Opiekun pracowni komputerowej - p. Mariusz Mendrok</w:t>
      </w:r>
    </w:p>
    <w:p w:rsidR="00841B82" w:rsidRDefault="007A2252">
      <w:pPr>
        <w:numPr>
          <w:ilvl w:val="0"/>
          <w:numId w:val="121"/>
        </w:numPr>
        <w:spacing w:line="360" w:lineRule="auto"/>
        <w:ind w:right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Godziny pracy pedagoga wykazane są na stronie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https://zspruchna.strumien.pl/</w:t>
        </w:r>
      </w:hyperlink>
    </w:p>
    <w:p w:rsidR="00841B82" w:rsidRDefault="007A2252">
      <w:pPr>
        <w:spacing w:line="360" w:lineRule="auto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przypadkach zagrożenia życia lub zdrowia małoletniego proszę zostawić zawiad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omienie o przemocy pierwszemu spotkanemu pracownikowi ZSP. </w:t>
      </w:r>
    </w:p>
    <w:p w:rsidR="00841B82" w:rsidRDefault="00841B82">
      <w:pPr>
        <w:ind w:left="283" w:hanging="285"/>
        <w:jc w:val="both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</w:p>
    <w:p w:rsidR="00841B82" w:rsidRDefault="007A2252">
      <w:pPr>
        <w:shd w:val="clear" w:color="auto" w:fill="FFF5E7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Dokumentowanie zdarzeń podejrzenia krzywdzenia lub krzywdzenia małoletnich i archiwizowanie wytworzonej dokumentacji.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Dla każdego zdarzenia podejrzenia krzywdzenia lub krzywdzenia małoletnich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zakładana jest imienna teczka z nazwiskiem małoletniego. Teczkę zakłada i prowadzi pedagog szkolny. 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czasu zakończenia sprawy teczka pozostaje w gabinecie pedagoga i jest należycie chroniona przed dostępem osób nieuprawnionych.</w:t>
      </w:r>
    </w:p>
    <w:p w:rsidR="00841B82" w:rsidRDefault="007A22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 teczce umieszcza  się:</w:t>
      </w:r>
    </w:p>
    <w:p w:rsidR="00841B82" w:rsidRDefault="007A2252">
      <w:pPr>
        <w:numPr>
          <w:ilvl w:val="0"/>
          <w:numId w:val="123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Zgłoszenie podejrzenia krzywdzenia lub zgłoszenie krzywdzenia – załącznik 1;</w:t>
      </w:r>
    </w:p>
    <w:p w:rsidR="00841B82" w:rsidRDefault="007A2252">
      <w:pPr>
        <w:numPr>
          <w:ilvl w:val="0"/>
          <w:numId w:val="123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Protokół rozmowy ze zgłaszającym, o ile jest możliwym jego sporządzenie.</w:t>
      </w:r>
    </w:p>
    <w:p w:rsidR="00841B82" w:rsidRDefault="007A2252">
      <w:pPr>
        <w:numPr>
          <w:ilvl w:val="0"/>
          <w:numId w:val="123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Kwestionariusz oceny ryzyka występowania przemocy – załącznik 3 lub 4.</w:t>
      </w:r>
    </w:p>
    <w:p w:rsidR="00841B82" w:rsidRDefault="007A2252">
      <w:pPr>
        <w:numPr>
          <w:ilvl w:val="0"/>
          <w:numId w:val="123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Protokoły i notatki z rozmów z mał</w:t>
      </w:r>
      <w:r>
        <w:rPr>
          <w:rFonts w:ascii="Times New Roman" w:eastAsia="Times New Roman" w:hAnsi="Times New Roman" w:cs="Times New Roman"/>
          <w:sz w:val="24"/>
          <w:szCs w:val="24"/>
        </w:rPr>
        <w:t>oletnim i osobą jemu najbliższą lub niekrzywdzącym rodzicem/opiekunem.</w:t>
      </w:r>
    </w:p>
    <w:p w:rsidR="00841B82" w:rsidRDefault="007A2252">
      <w:pPr>
        <w:numPr>
          <w:ilvl w:val="0"/>
          <w:numId w:val="123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Protokół z posiedzenia Zespołu interwencyjnego, powołanego przez dyrektora ZSP.</w:t>
      </w:r>
    </w:p>
    <w:p w:rsidR="00841B82" w:rsidRDefault="007A2252">
      <w:pPr>
        <w:numPr>
          <w:ilvl w:val="0"/>
          <w:numId w:val="123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Kopię „Niebieskiej Karty – A”, w przypadku, gdy zostanie wszczęta procedura „Niebieskie Karty” – załączni</w:t>
      </w:r>
      <w:r>
        <w:rPr>
          <w:rFonts w:ascii="Times New Roman" w:eastAsia="Times New Roman" w:hAnsi="Times New Roman" w:cs="Times New Roman"/>
          <w:sz w:val="24"/>
          <w:szCs w:val="24"/>
        </w:rPr>
        <w:t>k 5.</w:t>
      </w:r>
    </w:p>
    <w:p w:rsidR="00841B82" w:rsidRDefault="007A2252">
      <w:pPr>
        <w:numPr>
          <w:ilvl w:val="0"/>
          <w:numId w:val="123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Kopię „Niebieskiej Karty – B”, w przypadku, gdy została wszczęta procedura „Niebieskie Karty ” – załącznik  6. </w:t>
      </w:r>
    </w:p>
    <w:p w:rsidR="00841B82" w:rsidRDefault="007A2252">
      <w:pPr>
        <w:numPr>
          <w:ilvl w:val="0"/>
          <w:numId w:val="123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Protokoły z rozmów z osobą krzywdzącą – o ile taka będzie przeprowadzana.</w:t>
      </w:r>
    </w:p>
    <w:p w:rsidR="00841B82" w:rsidRDefault="007A2252">
      <w:pPr>
        <w:numPr>
          <w:ilvl w:val="0"/>
          <w:numId w:val="123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Korespondencję pomiędzy np. Poradnią Psychologiczno-Pedagogiczną,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sądem rodzinnym, Ośrodkiem Pomocy Społecznej i innymi.</w:t>
      </w:r>
    </w:p>
    <w:p w:rsidR="00841B82" w:rsidRDefault="007A2252">
      <w:pPr>
        <w:numPr>
          <w:ilvl w:val="0"/>
          <w:numId w:val="123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wspierania ucznia krzywdzonego.</w:t>
      </w:r>
    </w:p>
    <w:p w:rsidR="00841B82" w:rsidRDefault="007A2252">
      <w:pPr>
        <w:numPr>
          <w:ilvl w:val="0"/>
          <w:numId w:val="123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Karty monitorowania zachowań krzywdzonego, opinie wychowawcy i nauczycieli uczących. </w:t>
      </w:r>
    </w:p>
    <w:p w:rsidR="00841B82" w:rsidRDefault="007A2252">
      <w:pPr>
        <w:numPr>
          <w:ilvl w:val="0"/>
          <w:numId w:val="123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efektywności wsparcia.</w:t>
      </w:r>
    </w:p>
    <w:p w:rsidR="00841B82" w:rsidRDefault="007A2252">
      <w:pPr>
        <w:numPr>
          <w:ilvl w:val="0"/>
          <w:numId w:val="123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Wykaz telefonów, adresów instytucji świadczących wsparcie ofiarom przemocy.</w:t>
      </w:r>
    </w:p>
    <w:p w:rsidR="00841B82" w:rsidRDefault="007A2252">
      <w:pPr>
        <w:shd w:val="clear" w:color="auto" w:fill="FFF5E7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Zasady ustalania planu wsparcia małoletniemu po ujawnieniu krzywdzenia </w:t>
      </w:r>
    </w:p>
    <w:p w:rsidR="00841B82" w:rsidRDefault="007A2252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 wsparcia małoletniego po ujawnieniu jego krzywdzenia opracowuje zespół nauczycieli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specjalistów z</w:t>
      </w:r>
      <w:r>
        <w:rPr>
          <w:rFonts w:ascii="Times New Roman" w:eastAsia="Times New Roman" w:hAnsi="Times New Roman" w:cs="Times New Roman"/>
          <w:sz w:val="24"/>
          <w:szCs w:val="24"/>
        </w:rPr>
        <w:t>atrudnionych w ZSP powołany przez dyrektora. W jego skład mogą wchodzić: wychowawca, pedagog specjalny/pedagog, psycholog.</w:t>
      </w:r>
    </w:p>
    <w:p w:rsidR="00841B82" w:rsidRDefault="007A2252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Struktura dokumentu „Plan wsparcia małoletniego po ujawnieniu krzywdzenia”</w:t>
      </w:r>
    </w:p>
    <w:p w:rsidR="00841B82" w:rsidRDefault="007A2252">
      <w:pPr>
        <w:numPr>
          <w:ilvl w:val="0"/>
          <w:numId w:val="57"/>
        </w:numPr>
        <w:spacing w:line="240" w:lineRule="auto"/>
        <w:ind w:left="709" w:hanging="34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Podstawa prawna. Rozporządzenie Ministra Edukacji Narodowe</w:t>
      </w:r>
      <w:r>
        <w:rPr>
          <w:rFonts w:ascii="Times New Roman" w:eastAsia="Times New Roman" w:hAnsi="Times New Roman" w:cs="Times New Roman"/>
          <w:sz w:val="24"/>
          <w:szCs w:val="24"/>
        </w:rPr>
        <w:t>j w sprawie organizacji i świadczenia pomocy psychologiczno-pedagogicznej (Dz.U. z 2023 r. poz. 1798 - § 2 ust. 2)</w:t>
      </w:r>
    </w:p>
    <w:p w:rsidR="00841B82" w:rsidRDefault="007A2252">
      <w:pPr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ucznia</w:t>
      </w:r>
    </w:p>
    <w:p w:rsidR="00841B82" w:rsidRDefault="007A2252">
      <w:pPr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Imiona i nazwiska członków zespołu sporządzającego plan wsparcia </w:t>
      </w:r>
    </w:p>
    <w:p w:rsidR="00841B82" w:rsidRDefault="007A2252">
      <w:pPr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Tytuł, z jakiego został opracowany plan wsparcia</w:t>
      </w:r>
    </w:p>
    <w:p w:rsidR="00841B82" w:rsidRDefault="007A2252">
      <w:pPr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z w:val="24"/>
          <w:szCs w:val="24"/>
        </w:rPr>
        <w:t>gnoza sytuacji małoletniego po ujawnieniu krzywdzenia</w:t>
      </w:r>
    </w:p>
    <w:p w:rsidR="00841B82" w:rsidRDefault="007A2252">
      <w:pPr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 wsparcia małoletniego</w:t>
      </w:r>
    </w:p>
    <w:p w:rsidR="00841B82" w:rsidRDefault="007A2252">
      <w:pPr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Identyfikacja zasobów wewnętrznych szkoły/placówki oraz źródeł zewnętrznych wsparcia dziecka - ofiary krzywdzenia</w:t>
      </w:r>
    </w:p>
    <w:p w:rsidR="00841B82" w:rsidRDefault="007A2252">
      <w:pPr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 współdziałania szkoły z podmiotami zewnętrznymi na rzec</w:t>
      </w:r>
      <w:r>
        <w:rPr>
          <w:rFonts w:ascii="Times New Roman" w:eastAsia="Times New Roman" w:hAnsi="Times New Roman" w:cs="Times New Roman"/>
          <w:sz w:val="24"/>
          <w:szCs w:val="24"/>
        </w:rPr>
        <w:t>z wsparcia dziecka</w:t>
      </w:r>
    </w:p>
    <w:p w:rsidR="00841B82" w:rsidRDefault="007A2252">
      <w:pPr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Zakres, wymiar godzin, okres wsparcia udzielonego dziecku</w:t>
      </w:r>
    </w:p>
    <w:p w:rsidR="00841B82" w:rsidRDefault="007A2252">
      <w:pPr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Formy i metody wsparcia dziecka</w:t>
      </w:r>
    </w:p>
    <w:p w:rsidR="00841B82" w:rsidRDefault="007A2252">
      <w:pPr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efektywności wsparcia udzielonego dziecku</w:t>
      </w:r>
    </w:p>
    <w:p w:rsidR="00841B82" w:rsidRDefault="00841B8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numPr>
          <w:ilvl w:val="0"/>
          <w:numId w:val="120"/>
        </w:numPr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Przeprowadzenie diagnozy sytuacji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małoletniego po ujawnieniu krzywdzenia:</w:t>
      </w:r>
    </w:p>
    <w:p w:rsidR="00841B82" w:rsidRDefault="007A2252">
      <w:pPr>
        <w:numPr>
          <w:ilvl w:val="0"/>
          <w:numId w:val="25"/>
        </w:numPr>
        <w:ind w:left="850" w:right="425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charakterystyka doznanej krzywdy (rodzaj doznanej krzywdy, okoliczności doznanej krzywdy, stopień naruszenia prawa, stopień zagrożenia bezpieczeństwa małoletniego – w obszarze zdrowia, życia, rozwoju dziecka);</w:t>
      </w:r>
    </w:p>
    <w:p w:rsidR="00841B82" w:rsidRDefault="007A2252">
      <w:pPr>
        <w:numPr>
          <w:ilvl w:val="0"/>
          <w:numId w:val="25"/>
        </w:numPr>
        <w:ind w:left="850" w:right="425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analiza dostępnej dokumentacji, np. wyniki rozmów z dzieckiem, wyniki obserwacji dziecka (zachowanie, wygląd) dokonane przez np. rodziców, nauczycieli, innych pracowników oraz instytucji wspomagających ochronę dziecka, specjalistów – psychologów, pedagoga,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terapeutę; </w:t>
      </w:r>
    </w:p>
    <w:p w:rsidR="00841B82" w:rsidRDefault="007A2252">
      <w:pPr>
        <w:numPr>
          <w:ilvl w:val="0"/>
          <w:numId w:val="25"/>
        </w:numPr>
        <w:ind w:left="850" w:right="425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określenie czynników ryzyka doznanej krzywdy oraz czynników wsparcia małoletniego–ustalenie indywidualnych potrzeb ofiary krzywdzenia w obszarze jej zdrowia/życia, zdrowia psychicznego, funkcjonowania emocjonalno - społecznego oraz w obszarze </w:t>
      </w:r>
      <w:r>
        <w:rPr>
          <w:rFonts w:ascii="Times New Roman" w:eastAsia="Times New Roman" w:hAnsi="Times New Roman" w:cs="Times New Roman"/>
          <w:sz w:val="24"/>
          <w:szCs w:val="24"/>
        </w:rPr>
        <w:t>prawnym i socjalnym.</w:t>
      </w:r>
    </w:p>
    <w:p w:rsidR="00841B82" w:rsidRDefault="00841B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numPr>
          <w:ilvl w:val="0"/>
          <w:numId w:val="1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Zdefiniowanie celu oferowanego wsparcia, np.:</w:t>
      </w:r>
    </w:p>
    <w:p w:rsidR="00841B82" w:rsidRDefault="007A2252">
      <w:pPr>
        <w:numPr>
          <w:ilvl w:val="0"/>
          <w:numId w:val="113"/>
        </w:numPr>
        <w:ind w:left="708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systematycznej/okresowej pomocy, np.  psychologiczno pedagogicznej, terapeutycznej, prawnej;</w:t>
      </w:r>
    </w:p>
    <w:p w:rsidR="00841B82" w:rsidRDefault="007A2252">
      <w:pPr>
        <w:numPr>
          <w:ilvl w:val="0"/>
          <w:numId w:val="113"/>
        </w:numPr>
        <w:ind w:left="708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specjalistycznego wsparcia dziecku/jego rodzinie;</w:t>
      </w:r>
    </w:p>
    <w:p w:rsidR="00841B82" w:rsidRDefault="007A2252">
      <w:pPr>
        <w:numPr>
          <w:ilvl w:val="0"/>
          <w:numId w:val="113"/>
        </w:numPr>
        <w:ind w:left="708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wdrożenie działań maj</w:t>
      </w:r>
      <w:r>
        <w:rPr>
          <w:rFonts w:ascii="Times New Roman" w:eastAsia="Times New Roman" w:hAnsi="Times New Roman" w:cs="Times New Roman"/>
          <w:sz w:val="24"/>
          <w:szCs w:val="24"/>
        </w:rPr>
        <w:t>ących przywrócić równowagę emocjonalną dziecku/jego rodzinie;</w:t>
      </w:r>
    </w:p>
    <w:p w:rsidR="00841B82" w:rsidRDefault="007A2252">
      <w:pPr>
        <w:numPr>
          <w:ilvl w:val="0"/>
          <w:numId w:val="113"/>
        </w:numPr>
        <w:ind w:left="708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rodziców/opiekunów prawnych dziecka w rozwiązywaniu problemów wychowawczych;</w:t>
      </w:r>
    </w:p>
    <w:p w:rsidR="00841B82" w:rsidRDefault="007A2252">
      <w:pPr>
        <w:numPr>
          <w:ilvl w:val="0"/>
          <w:numId w:val="113"/>
        </w:numPr>
        <w:ind w:left="708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dziecku w rozwiązywaniu konfliktów intrapsychicznych;</w:t>
      </w:r>
    </w:p>
    <w:p w:rsidR="00841B82" w:rsidRDefault="007A2252">
      <w:pPr>
        <w:numPr>
          <w:ilvl w:val="0"/>
          <w:numId w:val="113"/>
        </w:numPr>
        <w:ind w:left="708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złagodzenie psychicznych i behawioralnych obja</w:t>
      </w:r>
      <w:r>
        <w:rPr>
          <w:rFonts w:ascii="Times New Roman" w:eastAsia="Times New Roman" w:hAnsi="Times New Roman" w:cs="Times New Roman"/>
          <w:sz w:val="24"/>
          <w:szCs w:val="24"/>
        </w:rPr>
        <w:t>wów skrzywdzenia złagodzenie stresu, lęku małoletniego;</w:t>
      </w:r>
    </w:p>
    <w:p w:rsidR="00841B82" w:rsidRDefault="007A2252">
      <w:pPr>
        <w:numPr>
          <w:ilvl w:val="0"/>
          <w:numId w:val="113"/>
        </w:numPr>
        <w:ind w:left="708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zapewnienie bezpieczeństwa (np. socjalnego, psychicznego, prawnego);</w:t>
      </w:r>
    </w:p>
    <w:p w:rsidR="00841B82" w:rsidRDefault="007A2252">
      <w:pPr>
        <w:numPr>
          <w:ilvl w:val="0"/>
          <w:numId w:val="113"/>
        </w:numPr>
        <w:ind w:left="708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wzmacnianie poczucia własnej wartości dziecka;</w:t>
      </w:r>
    </w:p>
    <w:p w:rsidR="00841B82" w:rsidRDefault="007A2252">
      <w:pPr>
        <w:numPr>
          <w:ilvl w:val="0"/>
          <w:numId w:val="113"/>
        </w:numPr>
        <w:ind w:left="708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kształcenie umiejętności radzenia sobie z brakiem akceptacji społecznej, izolowaniem</w:t>
      </w:r>
      <w:r>
        <w:rPr>
          <w:rFonts w:ascii="Times New Roman" w:eastAsia="Times New Roman" w:hAnsi="Times New Roman" w:cs="Times New Roman"/>
          <w:sz w:val="24"/>
          <w:szCs w:val="24"/>
        </w:rPr>
        <w:t>, dyskredytowaniem, z trudnymi sytuacjami w środowisku rodzinnym i społecznym, np. szkolnym.</w:t>
      </w:r>
    </w:p>
    <w:p w:rsidR="00841B82" w:rsidRDefault="00841B82">
      <w:pPr>
        <w:ind w:left="708" w:right="4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numPr>
          <w:ilvl w:val="0"/>
          <w:numId w:val="1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Identyfikacja zasobów wewnętrznych ZSP oraz źródeł zewnętrznych wsparcia dziecka - ofiary krzywdzenia, np.:</w:t>
      </w:r>
    </w:p>
    <w:p w:rsidR="00841B82" w:rsidRDefault="007A2252">
      <w:pPr>
        <w:numPr>
          <w:ilvl w:val="0"/>
          <w:numId w:val="67"/>
        </w:numPr>
        <w:ind w:left="708" w:right="14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zasoby wewnętrzne ZSP: dyrektor, zespół wychowawczy, z</w:t>
      </w:r>
      <w:r>
        <w:rPr>
          <w:rFonts w:ascii="Times New Roman" w:eastAsia="Times New Roman" w:hAnsi="Times New Roman" w:cs="Times New Roman"/>
          <w:sz w:val="24"/>
          <w:szCs w:val="24"/>
        </w:rPr>
        <w:t>espół interwencyjny, specjaliści zatrudnieni w szkole (psycholog, pedagog specjalny); pielęgniarka szkolna; rodzice/opiekunowie prawni dziecka;</w:t>
      </w:r>
    </w:p>
    <w:p w:rsidR="00841B82" w:rsidRDefault="007A2252">
      <w:pPr>
        <w:numPr>
          <w:ilvl w:val="0"/>
          <w:numId w:val="67"/>
        </w:numPr>
        <w:ind w:left="708" w:right="14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źródła zewnętrzne wsparcia dziecka krzywdzonego, np. sąd rodzinny, kurator sądowy, policja, poradnia psychologic</w:t>
      </w:r>
      <w:r>
        <w:rPr>
          <w:rFonts w:ascii="Times New Roman" w:eastAsia="Times New Roman" w:hAnsi="Times New Roman" w:cs="Times New Roman"/>
          <w:sz w:val="24"/>
          <w:szCs w:val="24"/>
        </w:rPr>
        <w:t>zno-pedagogiczna, placówki doskonalenia nauczycieli, służba zdrowia, MOPS/GOPS; organizacje pozarządowe działające na rzecz ochrony dzieci przed krzywdzeniem.</w:t>
      </w:r>
    </w:p>
    <w:p w:rsidR="00841B82" w:rsidRDefault="00841B82">
      <w:pPr>
        <w:ind w:left="1800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Ustalenie zakresu współdziałania ZSP z podmiotami zewnętrznymi na rzecz wsparcia dziecka.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Pracownicy ZSP działają na rzecz wsparcia dziecka zgodnie z zakresem swoich obowiązków i uprawnień, współpracując z rodzicami/opiekunami prawnymi dziecka.</w:t>
      </w:r>
    </w:p>
    <w:p w:rsidR="00841B82" w:rsidRDefault="00841B82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1B82" w:rsidRDefault="007A2252">
      <w:pPr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Ustalenie harmonogramu działań w ramach wsparcia udzielanego dziecku.</w:t>
      </w:r>
    </w:p>
    <w:p w:rsidR="00841B82" w:rsidRDefault="00841B82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numPr>
          <w:ilvl w:val="0"/>
          <w:numId w:val="120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Ustalenie zakresu, wymiaru g</w:t>
      </w:r>
      <w:r>
        <w:rPr>
          <w:rFonts w:ascii="Times New Roman" w:eastAsia="Times New Roman" w:hAnsi="Times New Roman" w:cs="Times New Roman"/>
          <w:sz w:val="24"/>
          <w:szCs w:val="24"/>
        </w:rPr>
        <w:t>odzin, okresu wsparcia:</w:t>
      </w:r>
    </w:p>
    <w:p w:rsidR="00841B82" w:rsidRDefault="007A2252">
      <w:pPr>
        <w:numPr>
          <w:ilvl w:val="0"/>
          <w:numId w:val="47"/>
        </w:numPr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 wsparcia wynika ze zdiagnozowanych w różnych obszarach indywidualnych potrzeb rozwojowych, edukacyjnych oraz psychofizycznych dziecka – ofiary krzywdzenia;</w:t>
      </w:r>
    </w:p>
    <w:p w:rsidR="00841B82" w:rsidRDefault="007A2252">
      <w:pPr>
        <w:numPr>
          <w:ilvl w:val="0"/>
          <w:numId w:val="47"/>
        </w:numPr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wymiar godzin i okres, w jakim będzie udzielane wsparcie zależy od   </w:t>
      </w:r>
      <w:r>
        <w:rPr>
          <w:rFonts w:ascii="Times New Roman" w:eastAsia="Times New Roman" w:hAnsi="Times New Roman" w:cs="Times New Roman"/>
          <w:sz w:val="24"/>
          <w:szCs w:val="24"/>
        </w:rPr>
        <w:t>doświadczanych przez dziecko skutków krzywdy oraz zaobserwowanych efektów wsparcia dziecka w okresie ich monitorowania.</w:t>
      </w:r>
    </w:p>
    <w:p w:rsidR="00841B82" w:rsidRDefault="00841B82">
      <w:pPr>
        <w:numPr>
          <w:ilvl w:val="0"/>
          <w:numId w:val="47"/>
        </w:numPr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numPr>
          <w:ilvl w:val="0"/>
          <w:numId w:val="120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Ustalenie form i metod wsparcia dziecka:</w:t>
      </w:r>
    </w:p>
    <w:p w:rsidR="00841B82" w:rsidRDefault="007A2252">
      <w:pPr>
        <w:spacing w:after="160" w:line="259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Przykładowe formy pracy:</w:t>
      </w:r>
    </w:p>
    <w:p w:rsidR="00841B82" w:rsidRDefault="007A2252">
      <w:pPr>
        <w:numPr>
          <w:ilvl w:val="0"/>
          <w:numId w:val="40"/>
        </w:numPr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indywidualna – konsultacje indywidualne; praca indywidualna z dziecki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em, w zależności od rodzaju krzywdy – pomoc prawna, medyczna, socjalna – zgodnie z przyjętymi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szkole procedurami; indywidualne zajęcia terapeutyczne</w:t>
      </w:r>
    </w:p>
    <w:p w:rsidR="00841B82" w:rsidRDefault="007A2252">
      <w:pPr>
        <w:numPr>
          <w:ilvl w:val="0"/>
          <w:numId w:val="40"/>
        </w:numPr>
        <w:ind w:right="142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zespołowa: warsztaty rozwojowe, lekcje wychowawcze, zajęcia grupowe</w:t>
      </w:r>
    </w:p>
    <w:p w:rsidR="00841B82" w:rsidRDefault="00841B82">
      <w:pPr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Przykładowe metody wsparcia krzywdz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onego dziecka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41B82" w:rsidRDefault="007A2252">
      <w:pPr>
        <w:numPr>
          <w:ilvl w:val="0"/>
          <w:numId w:val="110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bezpośrednia rozmowa z dzieckiem prowadzona przez wychowawcę/ pedagoga/ psychologa/ innego nauczyciela / pracownika szkoły; </w:t>
      </w:r>
    </w:p>
    <w:p w:rsidR="00841B82" w:rsidRDefault="007A2252">
      <w:pPr>
        <w:numPr>
          <w:ilvl w:val="0"/>
          <w:numId w:val="110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zajęcia socjoterapeutyczne; </w:t>
      </w:r>
    </w:p>
    <w:p w:rsidR="00841B82" w:rsidRDefault="007A2252">
      <w:pPr>
        <w:numPr>
          <w:ilvl w:val="0"/>
          <w:numId w:val="110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zajęcia psychologiczno-pedagogiczne, warsztaty rozwojowe, bezpośrednia pomoc prawna, socjalna dziecku i jego rodzinie; </w:t>
      </w:r>
    </w:p>
    <w:p w:rsidR="00841B82" w:rsidRDefault="007A2252">
      <w:pPr>
        <w:numPr>
          <w:ilvl w:val="0"/>
          <w:numId w:val="110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pomoc medyczna dziecku; </w:t>
      </w:r>
    </w:p>
    <w:p w:rsidR="00841B82" w:rsidRDefault="007A2252">
      <w:pPr>
        <w:numPr>
          <w:ilvl w:val="0"/>
          <w:numId w:val="110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analiza dokumentacji związanej z sytuacją dziecka; </w:t>
      </w:r>
    </w:p>
    <w:p w:rsidR="00841B82" w:rsidRDefault="007A2252">
      <w:pPr>
        <w:numPr>
          <w:ilvl w:val="0"/>
          <w:numId w:val="110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obserwacja dziecka.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1B82" w:rsidRDefault="007A2252">
      <w:pPr>
        <w:numPr>
          <w:ilvl w:val="0"/>
          <w:numId w:val="1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efektywności udzielanego wsparci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41B82" w:rsidRDefault="007A2252">
      <w:pPr>
        <w:numPr>
          <w:ilvl w:val="0"/>
          <w:numId w:val="33"/>
        </w:numPr>
        <w:ind w:left="850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i sposób monitorowania efektów wsparcia:  2 razy w roku;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sposób – wyniki obserwacji prowadzonej przez nauczycieli i specjalistów, rodziców/opiekunów prawnych dziecka (sojuszników dziecka) w czasie lekcji, oferowanych formach wsparcia; wyniki rozmó</w:t>
      </w:r>
      <w:r>
        <w:rPr>
          <w:rFonts w:ascii="Times New Roman" w:eastAsia="Times New Roman" w:hAnsi="Times New Roman" w:cs="Times New Roman"/>
          <w:sz w:val="24"/>
          <w:szCs w:val="24"/>
        </w:rPr>
        <w:t>w z dzieckiem; efekty wsparcia udzielanego dziecku przez podmioty zewnętrzne; analiza dostępnej dokumentacji;</w:t>
      </w:r>
    </w:p>
    <w:p w:rsidR="00841B82" w:rsidRDefault="00841B82">
      <w:pPr>
        <w:spacing w:line="259" w:lineRule="auto"/>
        <w:ind w:left="850" w:right="4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numPr>
          <w:ilvl w:val="0"/>
          <w:numId w:val="33"/>
        </w:numPr>
        <w:ind w:left="850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efektów wsparcia: ocena adekwatności udzielonego wsparcia do zdiagnozowanych potrzeb dziecka – ofiary krzywdzenia.</w:t>
      </w:r>
    </w:p>
    <w:p w:rsidR="00841B82" w:rsidRDefault="00841B82">
      <w:pPr>
        <w:ind w:lef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shd w:val="clear" w:color="auto" w:fill="FFF5E7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Zasady ustalania pla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 wsparcia małoletniemu po ujawnieniu krzywdzenia </w:t>
      </w:r>
    </w:p>
    <w:p w:rsidR="00841B82" w:rsidRDefault="007A2252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ZSP opracowane zostały dwie wersje dokumentu „Standardów ochrony małoletnich:</w:t>
      </w:r>
    </w:p>
    <w:p w:rsidR="00841B82" w:rsidRDefault="007A2252">
      <w:pPr>
        <w:numPr>
          <w:ilvl w:val="0"/>
          <w:numId w:val="55"/>
        </w:numPr>
        <w:shd w:val="clear" w:color="auto" w:fill="FFFFFF"/>
        <w:spacing w:after="160" w:line="259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Wersja „zupełna”, inaczej kompletna,</w:t>
      </w:r>
    </w:p>
    <w:p w:rsidR="00841B82" w:rsidRDefault="007A2252">
      <w:pPr>
        <w:numPr>
          <w:ilvl w:val="0"/>
          <w:numId w:val="55"/>
        </w:numPr>
        <w:shd w:val="clear" w:color="auto" w:fill="FFFFFF"/>
        <w:spacing w:after="160" w:line="259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Wersja „skrócona” – przeznaczona dla małoletnich. </w:t>
      </w:r>
    </w:p>
    <w:p w:rsidR="00841B82" w:rsidRDefault="007A2252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Wersja „zupełna” jest dostępna w pokoju nauczycielskim ZSP, czytelni, sekretariacie ZSP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w gabinecie pedagoga. Wgląd w wersję „zupełną” mają: wszyscy pracownicy ZSP, rodzice, zewnętrzne podmioty uprawnione do kontroli.</w:t>
      </w:r>
    </w:p>
    <w:p w:rsidR="00841B82" w:rsidRDefault="007A2252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Wersja „skrócona” jest ogólnie dostę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pna ze względu na jej opublikowanie na stronie ZSP 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https://zspruchna.strumien.pl/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841B82" w:rsidRDefault="007A2252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Wersję „skróconą” umieszcza się na gazetce przy gabinecie pedagoga na parterze ZSP. </w:t>
      </w:r>
    </w:p>
    <w:p w:rsidR="00841B82" w:rsidRDefault="00841B82">
      <w:pPr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B82" w:rsidRDefault="007A2252">
      <w:pPr>
        <w:shd w:val="clear" w:color="auto" w:fill="FFF5E7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Zasady przeglądu i aktualizacji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dokumentu „Standardy ochrony małoletnich”</w:t>
      </w:r>
    </w:p>
    <w:p w:rsidR="00841B82" w:rsidRDefault="00841B82">
      <w:pPr>
        <w:ind w:left="283" w:hanging="285"/>
        <w:jc w:val="both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</w:p>
    <w:p w:rsidR="00841B82" w:rsidRDefault="007A2252">
      <w:pPr>
        <w:numPr>
          <w:ilvl w:val="0"/>
          <w:numId w:val="13"/>
        </w:numPr>
        <w:spacing w:after="16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Kierownictwo ZSP dokonuje oceny stopnia znajomości i poprawności stosowania „Standardów ochrony małoletnich” na bieżąco, w ramach sprawowanego nadzoru pedagogicznego.</w:t>
      </w:r>
    </w:p>
    <w:p w:rsidR="00841B82" w:rsidRDefault="007A2252">
      <w:pPr>
        <w:numPr>
          <w:ilvl w:val="0"/>
          <w:numId w:val="13"/>
        </w:numPr>
        <w:spacing w:after="16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zmian prawa, wymagającego ich wdro</w:t>
      </w:r>
      <w:r>
        <w:rPr>
          <w:rFonts w:ascii="Times New Roman" w:eastAsia="Times New Roman" w:hAnsi="Times New Roman" w:cs="Times New Roman"/>
          <w:sz w:val="24"/>
          <w:szCs w:val="24"/>
        </w:rPr>
        <w:t>żenia w dokumencie nowelizacje są wprowadzane na tych samych zasadach, które obowiązywały przy wdrożeniu dokumentu do obrotu prawnego w szkole.</w:t>
      </w:r>
    </w:p>
    <w:p w:rsidR="00841B82" w:rsidRDefault="007A2252">
      <w:pPr>
        <w:numPr>
          <w:ilvl w:val="0"/>
          <w:numId w:val="13"/>
        </w:numPr>
        <w:spacing w:after="16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oceny funkcjonalności i przydatności dokumentu w szkole prowadzone są ewaluacje typu:</w:t>
      </w:r>
    </w:p>
    <w:p w:rsidR="00841B82" w:rsidRDefault="007A2252">
      <w:pPr>
        <w:numPr>
          <w:ilvl w:val="0"/>
          <w:numId w:val="27"/>
        </w:numPr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in-term (w trakcie posługiwania się i stosowania opracowania),</w:t>
      </w:r>
    </w:p>
    <w:p w:rsidR="00841B82" w:rsidRDefault="007A2252">
      <w:pPr>
        <w:numPr>
          <w:ilvl w:val="0"/>
          <w:numId w:val="27"/>
        </w:numPr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ex- post (po upływie dwóch lat od daty wdrożenia).</w:t>
      </w:r>
    </w:p>
    <w:p w:rsidR="00841B82" w:rsidRDefault="007A2252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Ewaluację przeprowadza powołany przez dyrektora zespół ewaluacyjny z użyciem technik:</w:t>
      </w:r>
    </w:p>
    <w:p w:rsidR="00841B82" w:rsidRDefault="007A2252">
      <w:pPr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analizy dokumentu,</w:t>
      </w:r>
    </w:p>
    <w:p w:rsidR="00841B82" w:rsidRDefault="007A2252">
      <w:pPr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wywiadów z rodzicami i nauczycielami </w:t>
      </w:r>
      <w:r>
        <w:rPr>
          <w:rFonts w:ascii="Times New Roman" w:eastAsia="Times New Roman" w:hAnsi="Times New Roman" w:cs="Times New Roman"/>
          <w:sz w:val="24"/>
          <w:szCs w:val="24"/>
        </w:rPr>
        <w:t>ZSP,</w:t>
      </w:r>
    </w:p>
    <w:p w:rsidR="00841B82" w:rsidRDefault="007A2252">
      <w:pPr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sondażu, z użyciem ankiety anonimowej,</w:t>
      </w:r>
    </w:p>
    <w:p w:rsidR="00841B82" w:rsidRDefault="007A2252">
      <w:pPr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dyskusji grupowej w zespołach nauczycielskich.</w:t>
      </w:r>
    </w:p>
    <w:p w:rsidR="00841B82" w:rsidRDefault="007A22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Raport z ewaluacji wraz z wnioskami i rekomendacjami zespołu ewaluacyjnego przedstawiany jest radzie pedagogicznej oraz radzie rodziców ZSP.</w:t>
      </w:r>
    </w:p>
    <w:p w:rsidR="00841B82" w:rsidRDefault="00841B82">
      <w:pPr>
        <w:ind w:left="283" w:hanging="285"/>
        <w:rPr>
          <w:rFonts w:ascii="Times New Roman" w:eastAsia="Times New Roman" w:hAnsi="Times New Roman" w:cs="Times New Roman"/>
          <w:sz w:val="24"/>
          <w:szCs w:val="24"/>
        </w:rPr>
      </w:pPr>
    </w:p>
    <w:sectPr w:rsidR="00841B82">
      <w:headerReference w:type="default" r:id="rId18"/>
      <w:footerReference w:type="default" r:id="rId19"/>
      <w:pgSz w:w="11909" w:h="16834"/>
      <w:pgMar w:top="1440" w:right="1440" w:bottom="1440" w:left="1275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52" w:rsidRDefault="007A2252">
      <w:pPr>
        <w:spacing w:line="240" w:lineRule="auto"/>
      </w:pPr>
      <w:r>
        <w:separator/>
      </w:r>
    </w:p>
  </w:endnote>
  <w:endnote w:type="continuationSeparator" w:id="0">
    <w:p w:rsidR="007A2252" w:rsidRDefault="007A2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82" w:rsidRDefault="007A2252">
    <w:pPr>
      <w:rPr>
        <w:i/>
        <w:sz w:val="20"/>
        <w:szCs w:val="20"/>
      </w:rPr>
    </w:pPr>
    <w:r>
      <w:rPr>
        <w:i/>
        <w:sz w:val="20"/>
        <w:szCs w:val="20"/>
      </w:rPr>
      <w:t>Standardy Ochrony Małoletnich w Zespole Szkolno-Przedszkolnym w Pruchnej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>PAGE</w:instrText>
    </w:r>
    <w:r w:rsidR="00597C64">
      <w:rPr>
        <w:i/>
        <w:sz w:val="20"/>
        <w:szCs w:val="20"/>
      </w:rPr>
      <w:fldChar w:fldCharType="separate"/>
    </w:r>
    <w:r w:rsidR="00597C64">
      <w:rPr>
        <w:i/>
        <w:noProof/>
        <w:sz w:val="20"/>
        <w:szCs w:val="20"/>
      </w:rPr>
      <w:t>2</w:t>
    </w:r>
    <w:r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52" w:rsidRDefault="007A2252">
      <w:pPr>
        <w:spacing w:line="240" w:lineRule="auto"/>
      </w:pPr>
      <w:r>
        <w:separator/>
      </w:r>
    </w:p>
  </w:footnote>
  <w:footnote w:type="continuationSeparator" w:id="0">
    <w:p w:rsidR="007A2252" w:rsidRDefault="007A2252">
      <w:pPr>
        <w:spacing w:line="240" w:lineRule="auto"/>
      </w:pPr>
      <w:r>
        <w:continuationSeparator/>
      </w:r>
    </w:p>
  </w:footnote>
  <w:footnote w:id="1">
    <w:p w:rsidR="00841B82" w:rsidRDefault="007A2252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Za definicją Amerykańskiego Stowarzyszenia Profesjonalistów Przeciwdziałających K</w:t>
      </w:r>
      <w:r>
        <w:rPr>
          <w:rFonts w:ascii="Calibri" w:eastAsia="Calibri" w:hAnsi="Calibri" w:cs="Calibri"/>
          <w:sz w:val="20"/>
          <w:szCs w:val="20"/>
        </w:rPr>
        <w:t>rzywdzeniu Dzieci</w:t>
      </w:r>
    </w:p>
  </w:footnote>
  <w:footnote w:id="2">
    <w:p w:rsidR="00841B82" w:rsidRDefault="007A2252">
      <w:pPr>
        <w:spacing w:after="160" w:line="259" w:lineRule="auto"/>
        <w:ind w:left="709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Źródło: Stanisław Bobula, ECRK Lex – e-szkolenie: Trening umiejętności. Prowadzenie rozmów wspierających                      z młodzieżą w kryzysie psychicznym; dostęp: www.ecrklex.pl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82" w:rsidRDefault="007A2252">
    <w:pPr>
      <w:shd w:val="clear" w:color="auto" w:fill="FFFFFF"/>
      <w:spacing w:line="240" w:lineRule="auto"/>
      <w:ind w:right="-142"/>
      <w:jc w:val="right"/>
      <w:rPr>
        <w:b/>
        <w:i/>
        <w:sz w:val="20"/>
        <w:szCs w:val="20"/>
      </w:rPr>
    </w:pPr>
    <w:r>
      <w:rPr>
        <w:sz w:val="20"/>
        <w:szCs w:val="20"/>
      </w:rPr>
      <w:t xml:space="preserve">   </w:t>
    </w:r>
    <w:r>
      <w:rPr>
        <w:b/>
        <w:sz w:val="20"/>
        <w:szCs w:val="20"/>
      </w:rPr>
      <w:t>„</w:t>
    </w:r>
    <w:r>
      <w:rPr>
        <w:b/>
        <w:i/>
        <w:sz w:val="20"/>
        <w:szCs w:val="20"/>
      </w:rPr>
      <w:t>Wersja zupełna”</w:t>
    </w:r>
  </w:p>
  <w:p w:rsidR="00841B82" w:rsidRDefault="00841B8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CEA"/>
    <w:multiLevelType w:val="multilevel"/>
    <w:tmpl w:val="C054F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ED6"/>
    <w:multiLevelType w:val="multilevel"/>
    <w:tmpl w:val="6870EED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CA6212"/>
    <w:multiLevelType w:val="multilevel"/>
    <w:tmpl w:val="1A5CA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02AC1"/>
    <w:multiLevelType w:val="multilevel"/>
    <w:tmpl w:val="CE2C0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F25A7"/>
    <w:multiLevelType w:val="multilevel"/>
    <w:tmpl w:val="456CC50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3C42654"/>
    <w:multiLevelType w:val="multilevel"/>
    <w:tmpl w:val="327C0F1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47F3102"/>
    <w:multiLevelType w:val="multilevel"/>
    <w:tmpl w:val="B5F4D974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54C5E9D"/>
    <w:multiLevelType w:val="multilevel"/>
    <w:tmpl w:val="FCCCC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24BC9"/>
    <w:multiLevelType w:val="multilevel"/>
    <w:tmpl w:val="55029F5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85318E5"/>
    <w:multiLevelType w:val="multilevel"/>
    <w:tmpl w:val="744AB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117F8"/>
    <w:multiLevelType w:val="multilevel"/>
    <w:tmpl w:val="58EEFA8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A9D5790"/>
    <w:multiLevelType w:val="multilevel"/>
    <w:tmpl w:val="0EB8ECD2"/>
    <w:lvl w:ilvl="0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AD24761"/>
    <w:multiLevelType w:val="multilevel"/>
    <w:tmpl w:val="25242944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AFD4200"/>
    <w:multiLevelType w:val="multilevel"/>
    <w:tmpl w:val="8C5893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CAA1967"/>
    <w:multiLevelType w:val="multilevel"/>
    <w:tmpl w:val="707EF458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0E686263"/>
    <w:multiLevelType w:val="multilevel"/>
    <w:tmpl w:val="763A00DA"/>
    <w:lvl w:ilvl="0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0F01539C"/>
    <w:multiLevelType w:val="multilevel"/>
    <w:tmpl w:val="9600E4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1162194"/>
    <w:multiLevelType w:val="multilevel"/>
    <w:tmpl w:val="E924C17A"/>
    <w:lvl w:ilvl="0">
      <w:start w:val="1"/>
      <w:numFmt w:val="bullet"/>
      <w:lvlText w:val="⮚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18546DB"/>
    <w:multiLevelType w:val="multilevel"/>
    <w:tmpl w:val="0C348B6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09047B"/>
    <w:multiLevelType w:val="multilevel"/>
    <w:tmpl w:val="1DC69D28"/>
    <w:lvl w:ilvl="0">
      <w:start w:val="1"/>
      <w:numFmt w:val="decimal"/>
      <w:lvlText w:val="%1)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13264D31"/>
    <w:multiLevelType w:val="multilevel"/>
    <w:tmpl w:val="36EAFB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FA01CD"/>
    <w:multiLevelType w:val="multilevel"/>
    <w:tmpl w:val="760621D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D57197"/>
    <w:multiLevelType w:val="multilevel"/>
    <w:tmpl w:val="1C1A7954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15BB4B12"/>
    <w:multiLevelType w:val="multilevel"/>
    <w:tmpl w:val="4BF44D2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ED58FF"/>
    <w:multiLevelType w:val="multilevel"/>
    <w:tmpl w:val="E2FED4A2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179C6139"/>
    <w:multiLevelType w:val="multilevel"/>
    <w:tmpl w:val="054A3722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18CB4770"/>
    <w:multiLevelType w:val="multilevel"/>
    <w:tmpl w:val="C79E6DA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19366A70"/>
    <w:multiLevelType w:val="multilevel"/>
    <w:tmpl w:val="48FC4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66C90"/>
    <w:multiLevelType w:val="multilevel"/>
    <w:tmpl w:val="1F6A823A"/>
    <w:lvl w:ilvl="0">
      <w:start w:val="1"/>
      <w:numFmt w:val="decimal"/>
      <w:lvlText w:val="%1."/>
      <w:lvlJc w:val="left"/>
      <w:pPr>
        <w:ind w:left="42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5F538D"/>
    <w:multiLevelType w:val="multilevel"/>
    <w:tmpl w:val="244A84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022130"/>
    <w:multiLevelType w:val="multilevel"/>
    <w:tmpl w:val="BFFCC6C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C2978E8"/>
    <w:multiLevelType w:val="multilevel"/>
    <w:tmpl w:val="6FA47B58"/>
    <w:lvl w:ilvl="0">
      <w:start w:val="1"/>
      <w:numFmt w:val="decimal"/>
      <w:lvlText w:val="%1)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32" w15:restartNumberingAfterBreak="0">
    <w:nsid w:val="1E27701E"/>
    <w:multiLevelType w:val="multilevel"/>
    <w:tmpl w:val="0608B49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1EB53F93"/>
    <w:multiLevelType w:val="multilevel"/>
    <w:tmpl w:val="325434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BF3FD3"/>
    <w:multiLevelType w:val="multilevel"/>
    <w:tmpl w:val="61C08BEC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1D41E9"/>
    <w:multiLevelType w:val="multilevel"/>
    <w:tmpl w:val="997228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201E459B"/>
    <w:multiLevelType w:val="multilevel"/>
    <w:tmpl w:val="1D3AA47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204D60A0"/>
    <w:multiLevelType w:val="multilevel"/>
    <w:tmpl w:val="3EBAF840"/>
    <w:lvl w:ilvl="0">
      <w:start w:val="1"/>
      <w:numFmt w:val="decimal"/>
      <w:lvlText w:val="%1."/>
      <w:lvlJc w:val="left"/>
      <w:pPr>
        <w:ind w:left="389" w:hanging="360"/>
      </w:p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3."/>
      <w:lvlJc w:val="right"/>
      <w:pPr>
        <w:ind w:left="1829" w:hanging="180"/>
      </w:pPr>
    </w:lvl>
    <w:lvl w:ilvl="3">
      <w:start w:val="1"/>
      <w:numFmt w:val="decimal"/>
      <w:lvlText w:val="%4."/>
      <w:lvlJc w:val="left"/>
      <w:pPr>
        <w:ind w:left="2549" w:hanging="360"/>
      </w:pPr>
    </w:lvl>
    <w:lvl w:ilvl="4">
      <w:start w:val="1"/>
      <w:numFmt w:val="lowerLetter"/>
      <w:lvlText w:val="%5."/>
      <w:lvlJc w:val="left"/>
      <w:pPr>
        <w:ind w:left="3269" w:hanging="360"/>
      </w:pPr>
    </w:lvl>
    <w:lvl w:ilvl="5">
      <w:start w:val="1"/>
      <w:numFmt w:val="lowerRoman"/>
      <w:lvlText w:val="%6."/>
      <w:lvlJc w:val="right"/>
      <w:pPr>
        <w:ind w:left="3989" w:hanging="180"/>
      </w:pPr>
    </w:lvl>
    <w:lvl w:ilvl="6">
      <w:start w:val="1"/>
      <w:numFmt w:val="decimal"/>
      <w:lvlText w:val="%7."/>
      <w:lvlJc w:val="left"/>
      <w:pPr>
        <w:ind w:left="4709" w:hanging="360"/>
      </w:pPr>
    </w:lvl>
    <w:lvl w:ilvl="7">
      <w:start w:val="1"/>
      <w:numFmt w:val="lowerLetter"/>
      <w:lvlText w:val="%8."/>
      <w:lvlJc w:val="left"/>
      <w:pPr>
        <w:ind w:left="5429" w:hanging="360"/>
      </w:pPr>
    </w:lvl>
    <w:lvl w:ilvl="8">
      <w:start w:val="1"/>
      <w:numFmt w:val="lowerRoman"/>
      <w:lvlText w:val="%9."/>
      <w:lvlJc w:val="right"/>
      <w:pPr>
        <w:ind w:left="6149" w:hanging="180"/>
      </w:pPr>
    </w:lvl>
  </w:abstractNum>
  <w:abstractNum w:abstractNumId="38" w15:restartNumberingAfterBreak="0">
    <w:nsid w:val="206C1116"/>
    <w:multiLevelType w:val="multilevel"/>
    <w:tmpl w:val="4840181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525594"/>
    <w:multiLevelType w:val="multilevel"/>
    <w:tmpl w:val="A6385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CE4369"/>
    <w:multiLevelType w:val="multilevel"/>
    <w:tmpl w:val="B76A11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240768D4"/>
    <w:multiLevelType w:val="multilevel"/>
    <w:tmpl w:val="D560572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2A271C"/>
    <w:multiLevelType w:val="multilevel"/>
    <w:tmpl w:val="24C03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3D5F78"/>
    <w:multiLevelType w:val="multilevel"/>
    <w:tmpl w:val="7C9E5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F336F0"/>
    <w:multiLevelType w:val="multilevel"/>
    <w:tmpl w:val="A8A07728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color w:val="002060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color w:val="002060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color w:val="002060"/>
      </w:rPr>
    </w:lvl>
    <w:lvl w:ilvl="5">
      <w:start w:val="1"/>
      <w:numFmt w:val="decimal"/>
      <w:lvlText w:val="%1.%2.%3.%4.%5.%6."/>
      <w:lvlJc w:val="left"/>
      <w:pPr>
        <w:ind w:left="1860" w:hanging="1440"/>
      </w:pPr>
      <w:rPr>
        <w:color w:val="002060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color w:val="002060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color w:val="002060"/>
      </w:rPr>
    </w:lvl>
    <w:lvl w:ilvl="8">
      <w:start w:val="1"/>
      <w:numFmt w:val="decimal"/>
      <w:lvlText w:val="%1.%2.%3.%4.%5.%6.%7.%8.%9."/>
      <w:lvlJc w:val="left"/>
      <w:pPr>
        <w:ind w:left="2220" w:hanging="1800"/>
      </w:pPr>
      <w:rPr>
        <w:color w:val="002060"/>
      </w:rPr>
    </w:lvl>
  </w:abstractNum>
  <w:abstractNum w:abstractNumId="45" w15:restartNumberingAfterBreak="0">
    <w:nsid w:val="25321C04"/>
    <w:multiLevelType w:val="multilevel"/>
    <w:tmpl w:val="F238F90E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25AF53E2"/>
    <w:multiLevelType w:val="multilevel"/>
    <w:tmpl w:val="9BA44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204EA"/>
    <w:multiLevelType w:val="multilevel"/>
    <w:tmpl w:val="741CF79E"/>
    <w:lvl w:ilvl="0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color w:val="843C0B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color w:val="002060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color w:val="002060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color w:val="002060"/>
      </w:rPr>
    </w:lvl>
    <w:lvl w:ilvl="5">
      <w:start w:val="1"/>
      <w:numFmt w:val="decimal"/>
      <w:lvlText w:val="%1.%2.%3.%4.%5.%6."/>
      <w:lvlJc w:val="left"/>
      <w:pPr>
        <w:ind w:left="1860" w:hanging="1440"/>
      </w:pPr>
      <w:rPr>
        <w:color w:val="002060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color w:val="002060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color w:val="002060"/>
      </w:rPr>
    </w:lvl>
    <w:lvl w:ilvl="8">
      <w:start w:val="1"/>
      <w:numFmt w:val="decimal"/>
      <w:lvlText w:val="%1.%2.%3.%4.%5.%6.%7.%8.%9."/>
      <w:lvlJc w:val="left"/>
      <w:pPr>
        <w:ind w:left="2220" w:hanging="1800"/>
      </w:pPr>
      <w:rPr>
        <w:color w:val="002060"/>
      </w:rPr>
    </w:lvl>
  </w:abstractNum>
  <w:abstractNum w:abstractNumId="48" w15:restartNumberingAfterBreak="0">
    <w:nsid w:val="26234546"/>
    <w:multiLevelType w:val="multilevel"/>
    <w:tmpl w:val="87E02914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9" w15:restartNumberingAfterBreak="0">
    <w:nsid w:val="274548C9"/>
    <w:multiLevelType w:val="multilevel"/>
    <w:tmpl w:val="3B1E7CF8"/>
    <w:lvl w:ilvl="0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140" w:hanging="720"/>
      </w:pPr>
      <w:rPr>
        <w:color w:val="002060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color w:val="002060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color w:val="002060"/>
      </w:rPr>
    </w:lvl>
    <w:lvl w:ilvl="5">
      <w:start w:val="1"/>
      <w:numFmt w:val="decimal"/>
      <w:lvlText w:val="%1.%2.%3.%4.%5.%6."/>
      <w:lvlJc w:val="left"/>
      <w:pPr>
        <w:ind w:left="1860" w:hanging="1440"/>
      </w:pPr>
      <w:rPr>
        <w:color w:val="002060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color w:val="002060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color w:val="002060"/>
      </w:rPr>
    </w:lvl>
    <w:lvl w:ilvl="8">
      <w:start w:val="1"/>
      <w:numFmt w:val="decimal"/>
      <w:lvlText w:val="%1.%2.%3.%4.%5.%6.%7.%8.%9."/>
      <w:lvlJc w:val="left"/>
      <w:pPr>
        <w:ind w:left="2220" w:hanging="1800"/>
      </w:pPr>
      <w:rPr>
        <w:color w:val="002060"/>
      </w:rPr>
    </w:lvl>
  </w:abstractNum>
  <w:abstractNum w:abstractNumId="50" w15:restartNumberingAfterBreak="0">
    <w:nsid w:val="298934B1"/>
    <w:multiLevelType w:val="multilevel"/>
    <w:tmpl w:val="4F1690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AAF3257"/>
    <w:multiLevelType w:val="multilevel"/>
    <w:tmpl w:val="F962A5DE"/>
    <w:lvl w:ilvl="0">
      <w:start w:val="1"/>
      <w:numFmt w:val="decimal"/>
      <w:lvlText w:val="%1)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52" w15:restartNumberingAfterBreak="0">
    <w:nsid w:val="2AE30616"/>
    <w:multiLevelType w:val="multilevel"/>
    <w:tmpl w:val="6B308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066B26"/>
    <w:multiLevelType w:val="multilevel"/>
    <w:tmpl w:val="B488413E"/>
    <w:lvl w:ilvl="0">
      <w:start w:val="1"/>
      <w:numFmt w:val="decimal"/>
      <w:lvlText w:val="%1)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54" w15:restartNumberingAfterBreak="0">
    <w:nsid w:val="2D7944F7"/>
    <w:multiLevelType w:val="multilevel"/>
    <w:tmpl w:val="DF2C4DE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2EAE7248"/>
    <w:multiLevelType w:val="multilevel"/>
    <w:tmpl w:val="F99A2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30F154B8"/>
    <w:multiLevelType w:val="multilevel"/>
    <w:tmpl w:val="A8D8E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180B4F"/>
    <w:multiLevelType w:val="multilevel"/>
    <w:tmpl w:val="FE021A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952C70"/>
    <w:multiLevelType w:val="multilevel"/>
    <w:tmpl w:val="0C7AFEC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32D13370"/>
    <w:multiLevelType w:val="multilevel"/>
    <w:tmpl w:val="3DBA84E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D60840"/>
    <w:multiLevelType w:val="multilevel"/>
    <w:tmpl w:val="5EB23F8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33394F55"/>
    <w:multiLevelType w:val="multilevel"/>
    <w:tmpl w:val="65664F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344C79DD"/>
    <w:multiLevelType w:val="multilevel"/>
    <w:tmpl w:val="E392178A"/>
    <w:lvl w:ilvl="0">
      <w:start w:val="1"/>
      <w:numFmt w:val="decimal"/>
      <w:lvlText w:val="%1."/>
      <w:lvlJc w:val="left"/>
      <w:pPr>
        <w:ind w:left="40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abstractNum w:abstractNumId="63" w15:restartNumberingAfterBreak="0">
    <w:nsid w:val="34571C81"/>
    <w:multiLevelType w:val="multilevel"/>
    <w:tmpl w:val="94A4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024790"/>
    <w:multiLevelType w:val="multilevel"/>
    <w:tmpl w:val="4F2A5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36B91F7A"/>
    <w:multiLevelType w:val="multilevel"/>
    <w:tmpl w:val="72F0C7C0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36C96BB4"/>
    <w:multiLevelType w:val="multilevel"/>
    <w:tmpl w:val="364662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37CD7AA9"/>
    <w:multiLevelType w:val="multilevel"/>
    <w:tmpl w:val="DB8C23E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38263B50"/>
    <w:multiLevelType w:val="multilevel"/>
    <w:tmpl w:val="652E0802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69" w15:restartNumberingAfterBreak="0">
    <w:nsid w:val="392F7AFA"/>
    <w:multiLevelType w:val="multilevel"/>
    <w:tmpl w:val="4284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731D19"/>
    <w:multiLevelType w:val="multilevel"/>
    <w:tmpl w:val="FE2EF8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BE7910"/>
    <w:multiLevelType w:val="multilevel"/>
    <w:tmpl w:val="400ED1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3A0B6F5C"/>
    <w:multiLevelType w:val="multilevel"/>
    <w:tmpl w:val="CCCA099C"/>
    <w:lvl w:ilvl="0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3D116953"/>
    <w:multiLevelType w:val="multilevel"/>
    <w:tmpl w:val="CC44E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D25F7B"/>
    <w:multiLevelType w:val="multilevel"/>
    <w:tmpl w:val="97204E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3E200EBD"/>
    <w:multiLevelType w:val="multilevel"/>
    <w:tmpl w:val="10BA2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620480"/>
    <w:multiLevelType w:val="multilevel"/>
    <w:tmpl w:val="A07895B0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3E807493"/>
    <w:multiLevelType w:val="multilevel"/>
    <w:tmpl w:val="DE1C988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3EF86EDC"/>
    <w:multiLevelType w:val="multilevel"/>
    <w:tmpl w:val="6B225A0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3FE73E47"/>
    <w:multiLevelType w:val="multilevel"/>
    <w:tmpl w:val="C4382EAA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0" w15:restartNumberingAfterBreak="0">
    <w:nsid w:val="4018074F"/>
    <w:multiLevelType w:val="multilevel"/>
    <w:tmpl w:val="0F906032"/>
    <w:lvl w:ilvl="0">
      <w:start w:val="1"/>
      <w:numFmt w:val="bullet"/>
      <w:lvlText w:val="−"/>
      <w:lvlJc w:val="left"/>
      <w:pPr>
        <w:ind w:left="11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53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403205DF"/>
    <w:multiLevelType w:val="multilevel"/>
    <w:tmpl w:val="F51CEAB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82" w15:restartNumberingAfterBreak="0">
    <w:nsid w:val="432D4D50"/>
    <w:multiLevelType w:val="multilevel"/>
    <w:tmpl w:val="9AA6821C"/>
    <w:lvl w:ilvl="0">
      <w:start w:val="1"/>
      <w:numFmt w:val="decimal"/>
      <w:lvlText w:val="%1)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83" w15:restartNumberingAfterBreak="0">
    <w:nsid w:val="4462197F"/>
    <w:multiLevelType w:val="multilevel"/>
    <w:tmpl w:val="AC48E3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452F53AD"/>
    <w:multiLevelType w:val="multilevel"/>
    <w:tmpl w:val="AF7A8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436F9F"/>
    <w:multiLevelType w:val="multilevel"/>
    <w:tmpl w:val="D87A74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4642260B"/>
    <w:multiLevelType w:val="multilevel"/>
    <w:tmpl w:val="68C82156"/>
    <w:lvl w:ilvl="0">
      <w:start w:val="1"/>
      <w:numFmt w:val="decimal"/>
      <w:lvlText w:val="%1)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87" w15:restartNumberingAfterBreak="0">
    <w:nsid w:val="491857E3"/>
    <w:multiLevelType w:val="multilevel"/>
    <w:tmpl w:val="EFA415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8" w15:restartNumberingAfterBreak="0">
    <w:nsid w:val="4964410B"/>
    <w:multiLevelType w:val="multilevel"/>
    <w:tmpl w:val="E43679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624D8C"/>
    <w:multiLevelType w:val="multilevel"/>
    <w:tmpl w:val="606C9C40"/>
    <w:lvl w:ilvl="0">
      <w:start w:val="1"/>
      <w:numFmt w:val="lowerLetter"/>
      <w:lvlText w:val="%1)"/>
      <w:lvlJc w:val="left"/>
      <w:pPr>
        <w:ind w:left="2205" w:hanging="360"/>
      </w:pPr>
    </w:lvl>
    <w:lvl w:ilvl="1">
      <w:start w:val="1"/>
      <w:numFmt w:val="lowerLetter"/>
      <w:lvlText w:val="%2."/>
      <w:lvlJc w:val="left"/>
      <w:pPr>
        <w:ind w:left="2925" w:hanging="360"/>
      </w:pPr>
    </w:lvl>
    <w:lvl w:ilvl="2">
      <w:start w:val="1"/>
      <w:numFmt w:val="lowerRoman"/>
      <w:lvlText w:val="%3."/>
      <w:lvlJc w:val="right"/>
      <w:pPr>
        <w:ind w:left="3645" w:hanging="180"/>
      </w:pPr>
    </w:lvl>
    <w:lvl w:ilvl="3">
      <w:start w:val="1"/>
      <w:numFmt w:val="decimal"/>
      <w:lvlText w:val="%4."/>
      <w:lvlJc w:val="left"/>
      <w:pPr>
        <w:ind w:left="4365" w:hanging="360"/>
      </w:pPr>
    </w:lvl>
    <w:lvl w:ilvl="4">
      <w:start w:val="1"/>
      <w:numFmt w:val="lowerLetter"/>
      <w:lvlText w:val="%5."/>
      <w:lvlJc w:val="left"/>
      <w:pPr>
        <w:ind w:left="5085" w:hanging="360"/>
      </w:pPr>
    </w:lvl>
    <w:lvl w:ilvl="5">
      <w:start w:val="1"/>
      <w:numFmt w:val="lowerRoman"/>
      <w:lvlText w:val="%6."/>
      <w:lvlJc w:val="right"/>
      <w:pPr>
        <w:ind w:left="5805" w:hanging="180"/>
      </w:pPr>
    </w:lvl>
    <w:lvl w:ilvl="6">
      <w:start w:val="1"/>
      <w:numFmt w:val="decimal"/>
      <w:lvlText w:val="%7."/>
      <w:lvlJc w:val="left"/>
      <w:pPr>
        <w:ind w:left="6525" w:hanging="360"/>
      </w:pPr>
    </w:lvl>
    <w:lvl w:ilvl="7">
      <w:start w:val="1"/>
      <w:numFmt w:val="lowerLetter"/>
      <w:lvlText w:val="%8."/>
      <w:lvlJc w:val="left"/>
      <w:pPr>
        <w:ind w:left="7245" w:hanging="360"/>
      </w:pPr>
    </w:lvl>
    <w:lvl w:ilvl="8">
      <w:start w:val="1"/>
      <w:numFmt w:val="lowerRoman"/>
      <w:lvlText w:val="%9."/>
      <w:lvlJc w:val="right"/>
      <w:pPr>
        <w:ind w:left="7965" w:hanging="180"/>
      </w:pPr>
    </w:lvl>
  </w:abstractNum>
  <w:abstractNum w:abstractNumId="90" w15:restartNumberingAfterBreak="0">
    <w:nsid w:val="4AB83364"/>
    <w:multiLevelType w:val="multilevel"/>
    <w:tmpl w:val="6E7AC120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4AF553D9"/>
    <w:multiLevelType w:val="multilevel"/>
    <w:tmpl w:val="0366D6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DE357F"/>
    <w:multiLevelType w:val="multilevel"/>
    <w:tmpl w:val="131C6DCE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93" w15:restartNumberingAfterBreak="0">
    <w:nsid w:val="4CFC16B9"/>
    <w:multiLevelType w:val="multilevel"/>
    <w:tmpl w:val="E63E627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4" w15:restartNumberingAfterBreak="0">
    <w:nsid w:val="4FFF34ED"/>
    <w:multiLevelType w:val="multilevel"/>
    <w:tmpl w:val="689C8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0225D8D"/>
    <w:multiLevelType w:val="multilevel"/>
    <w:tmpl w:val="8B3C284A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08C545C"/>
    <w:multiLevelType w:val="multilevel"/>
    <w:tmpl w:val="4C7E15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491F75"/>
    <w:multiLevelType w:val="multilevel"/>
    <w:tmpl w:val="EC12185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533136A7"/>
    <w:multiLevelType w:val="multilevel"/>
    <w:tmpl w:val="D716EA0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35F2630"/>
    <w:multiLevelType w:val="multilevel"/>
    <w:tmpl w:val="8D7C773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0" w15:restartNumberingAfterBreak="0">
    <w:nsid w:val="541F01D3"/>
    <w:multiLevelType w:val="multilevel"/>
    <w:tmpl w:val="4D1C9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C147A7"/>
    <w:multiLevelType w:val="multilevel"/>
    <w:tmpl w:val="060A0F9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C67F50"/>
    <w:multiLevelType w:val="multilevel"/>
    <w:tmpl w:val="0AA84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7D530A"/>
    <w:multiLevelType w:val="multilevel"/>
    <w:tmpl w:val="FC724F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A71621"/>
    <w:multiLevelType w:val="multilevel"/>
    <w:tmpl w:val="34B0D31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5" w15:restartNumberingAfterBreak="0">
    <w:nsid w:val="58D07D7F"/>
    <w:multiLevelType w:val="multilevel"/>
    <w:tmpl w:val="8D1AC10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6" w15:restartNumberingAfterBreak="0">
    <w:nsid w:val="591E0F14"/>
    <w:multiLevelType w:val="multilevel"/>
    <w:tmpl w:val="333044C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7" w15:restartNumberingAfterBreak="0">
    <w:nsid w:val="5BBB5858"/>
    <w:multiLevelType w:val="multilevel"/>
    <w:tmpl w:val="BF56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D83F75"/>
    <w:multiLevelType w:val="multilevel"/>
    <w:tmpl w:val="6FE04C98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9" w15:restartNumberingAfterBreak="0">
    <w:nsid w:val="5F7C703E"/>
    <w:multiLevelType w:val="multilevel"/>
    <w:tmpl w:val="A3DC9652"/>
    <w:lvl w:ilvl="0">
      <w:start w:val="1"/>
      <w:numFmt w:val="decimal"/>
      <w:lvlText w:val="%1."/>
      <w:lvlJc w:val="left"/>
      <w:pPr>
        <w:ind w:left="107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FEC193A"/>
    <w:multiLevelType w:val="multilevel"/>
    <w:tmpl w:val="E828F42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AF6141"/>
    <w:multiLevelType w:val="multilevel"/>
    <w:tmpl w:val="7FAA0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30466A3"/>
    <w:multiLevelType w:val="multilevel"/>
    <w:tmpl w:val="A7CE00F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3" w15:restartNumberingAfterBreak="0">
    <w:nsid w:val="63E75195"/>
    <w:multiLevelType w:val="multilevel"/>
    <w:tmpl w:val="157A4BCC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14" w15:restartNumberingAfterBreak="0">
    <w:nsid w:val="66406135"/>
    <w:multiLevelType w:val="multilevel"/>
    <w:tmpl w:val="FEAC9104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5" w15:restartNumberingAfterBreak="0">
    <w:nsid w:val="66CD0737"/>
    <w:multiLevelType w:val="multilevel"/>
    <w:tmpl w:val="E0FA7A2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6" w15:restartNumberingAfterBreak="0">
    <w:nsid w:val="68EC0468"/>
    <w:multiLevelType w:val="multilevel"/>
    <w:tmpl w:val="8662D07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A9E79E2"/>
    <w:multiLevelType w:val="multilevel"/>
    <w:tmpl w:val="62CE0B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3F04F5"/>
    <w:multiLevelType w:val="multilevel"/>
    <w:tmpl w:val="BBBE1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CF83AB5"/>
    <w:multiLevelType w:val="multilevel"/>
    <w:tmpl w:val="00BA3E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6E724EC4"/>
    <w:multiLevelType w:val="multilevel"/>
    <w:tmpl w:val="0B66909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F032788"/>
    <w:multiLevelType w:val="multilevel"/>
    <w:tmpl w:val="935EE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2" w15:restartNumberingAfterBreak="0">
    <w:nsid w:val="6F056134"/>
    <w:multiLevelType w:val="multilevel"/>
    <w:tmpl w:val="9656E5CE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23" w15:restartNumberingAfterBreak="0">
    <w:nsid w:val="701A572C"/>
    <w:multiLevelType w:val="multilevel"/>
    <w:tmpl w:val="19423FC0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color w:val="002060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color w:val="002060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color w:val="002060"/>
      </w:rPr>
    </w:lvl>
    <w:lvl w:ilvl="5">
      <w:start w:val="1"/>
      <w:numFmt w:val="decimal"/>
      <w:lvlText w:val="%1.%2.%3.%4.%5.%6."/>
      <w:lvlJc w:val="left"/>
      <w:pPr>
        <w:ind w:left="1860" w:hanging="1440"/>
      </w:pPr>
      <w:rPr>
        <w:color w:val="002060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color w:val="002060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color w:val="002060"/>
      </w:rPr>
    </w:lvl>
    <w:lvl w:ilvl="8">
      <w:start w:val="1"/>
      <w:numFmt w:val="decimal"/>
      <w:lvlText w:val="%1.%2.%3.%4.%5.%6.%7.%8.%9."/>
      <w:lvlJc w:val="left"/>
      <w:pPr>
        <w:ind w:left="2220" w:hanging="1800"/>
      </w:pPr>
      <w:rPr>
        <w:color w:val="002060"/>
      </w:rPr>
    </w:lvl>
  </w:abstractNum>
  <w:abstractNum w:abstractNumId="124" w15:restartNumberingAfterBreak="0">
    <w:nsid w:val="71785D9F"/>
    <w:multiLevelType w:val="multilevel"/>
    <w:tmpl w:val="AD0052F8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5" w15:restartNumberingAfterBreak="0">
    <w:nsid w:val="71FC1AE5"/>
    <w:multiLevelType w:val="multilevel"/>
    <w:tmpl w:val="FF24A8A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2F15647"/>
    <w:multiLevelType w:val="multilevel"/>
    <w:tmpl w:val="63A649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7" w15:restartNumberingAfterBreak="0">
    <w:nsid w:val="74F0761A"/>
    <w:multiLevelType w:val="multilevel"/>
    <w:tmpl w:val="218A1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8" w15:restartNumberingAfterBreak="0">
    <w:nsid w:val="75FE5C03"/>
    <w:multiLevelType w:val="multilevel"/>
    <w:tmpl w:val="479691B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766F40E3"/>
    <w:multiLevelType w:val="multilevel"/>
    <w:tmpl w:val="17FEBE70"/>
    <w:lvl w:ilvl="0">
      <w:start w:val="1"/>
      <w:numFmt w:val="bullet"/>
      <w:lvlText w:val="•"/>
      <w:lvlJc w:val="left"/>
      <w:pPr>
        <w:ind w:left="11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130" w15:restartNumberingAfterBreak="0">
    <w:nsid w:val="77D74D0B"/>
    <w:multiLevelType w:val="multilevel"/>
    <w:tmpl w:val="B156E7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743EBF"/>
    <w:multiLevelType w:val="multilevel"/>
    <w:tmpl w:val="D2F8271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8D30F58"/>
    <w:multiLevelType w:val="multilevel"/>
    <w:tmpl w:val="9B56E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3" w15:restartNumberingAfterBreak="0">
    <w:nsid w:val="78E41BC7"/>
    <w:multiLevelType w:val="multilevel"/>
    <w:tmpl w:val="BA1C4BF4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79894312"/>
    <w:multiLevelType w:val="multilevel"/>
    <w:tmpl w:val="71B257CE"/>
    <w:lvl w:ilvl="0">
      <w:start w:val="1"/>
      <w:numFmt w:val="decimal"/>
      <w:lvlText w:val="%1)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135" w15:restartNumberingAfterBreak="0">
    <w:nsid w:val="7ABD742B"/>
    <w:multiLevelType w:val="multilevel"/>
    <w:tmpl w:val="E0F83174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7CCD27F4"/>
    <w:multiLevelType w:val="multilevel"/>
    <w:tmpl w:val="09869A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7EAA1416"/>
    <w:multiLevelType w:val="multilevel"/>
    <w:tmpl w:val="7100855A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8"/>
  </w:num>
  <w:num w:numId="2">
    <w:abstractNumId w:val="112"/>
  </w:num>
  <w:num w:numId="3">
    <w:abstractNumId w:val="53"/>
  </w:num>
  <w:num w:numId="4">
    <w:abstractNumId w:val="42"/>
  </w:num>
  <w:num w:numId="5">
    <w:abstractNumId w:val="6"/>
  </w:num>
  <w:num w:numId="6">
    <w:abstractNumId w:val="105"/>
  </w:num>
  <w:num w:numId="7">
    <w:abstractNumId w:val="74"/>
  </w:num>
  <w:num w:numId="8">
    <w:abstractNumId w:val="76"/>
  </w:num>
  <w:num w:numId="9">
    <w:abstractNumId w:val="24"/>
  </w:num>
  <w:num w:numId="10">
    <w:abstractNumId w:val="5"/>
  </w:num>
  <w:num w:numId="11">
    <w:abstractNumId w:val="93"/>
  </w:num>
  <w:num w:numId="12">
    <w:abstractNumId w:val="19"/>
  </w:num>
  <w:num w:numId="13">
    <w:abstractNumId w:val="100"/>
  </w:num>
  <w:num w:numId="14">
    <w:abstractNumId w:val="10"/>
  </w:num>
  <w:num w:numId="15">
    <w:abstractNumId w:val="108"/>
  </w:num>
  <w:num w:numId="16">
    <w:abstractNumId w:val="128"/>
  </w:num>
  <w:num w:numId="17">
    <w:abstractNumId w:val="63"/>
  </w:num>
  <w:num w:numId="18">
    <w:abstractNumId w:val="39"/>
  </w:num>
  <w:num w:numId="19">
    <w:abstractNumId w:val="122"/>
  </w:num>
  <w:num w:numId="20">
    <w:abstractNumId w:val="101"/>
  </w:num>
  <w:num w:numId="21">
    <w:abstractNumId w:val="80"/>
  </w:num>
  <w:num w:numId="22">
    <w:abstractNumId w:val="137"/>
  </w:num>
  <w:num w:numId="23">
    <w:abstractNumId w:val="52"/>
  </w:num>
  <w:num w:numId="24">
    <w:abstractNumId w:val="4"/>
  </w:num>
  <w:num w:numId="25">
    <w:abstractNumId w:val="77"/>
  </w:num>
  <w:num w:numId="26">
    <w:abstractNumId w:val="110"/>
  </w:num>
  <w:num w:numId="27">
    <w:abstractNumId w:val="87"/>
  </w:num>
  <w:num w:numId="28">
    <w:abstractNumId w:val="35"/>
  </w:num>
  <w:num w:numId="29">
    <w:abstractNumId w:val="117"/>
  </w:num>
  <w:num w:numId="30">
    <w:abstractNumId w:val="47"/>
  </w:num>
  <w:num w:numId="31">
    <w:abstractNumId w:val="131"/>
  </w:num>
  <w:num w:numId="32">
    <w:abstractNumId w:val="68"/>
  </w:num>
  <w:num w:numId="33">
    <w:abstractNumId w:val="106"/>
  </w:num>
  <w:num w:numId="34">
    <w:abstractNumId w:val="60"/>
  </w:num>
  <w:num w:numId="35">
    <w:abstractNumId w:val="92"/>
  </w:num>
  <w:num w:numId="36">
    <w:abstractNumId w:val="118"/>
  </w:num>
  <w:num w:numId="37">
    <w:abstractNumId w:val="45"/>
  </w:num>
  <w:num w:numId="38">
    <w:abstractNumId w:val="28"/>
  </w:num>
  <w:num w:numId="39">
    <w:abstractNumId w:val="78"/>
  </w:num>
  <w:num w:numId="40">
    <w:abstractNumId w:val="1"/>
  </w:num>
  <w:num w:numId="41">
    <w:abstractNumId w:val="129"/>
  </w:num>
  <w:num w:numId="42">
    <w:abstractNumId w:val="51"/>
  </w:num>
  <w:num w:numId="43">
    <w:abstractNumId w:val="125"/>
  </w:num>
  <w:num w:numId="44">
    <w:abstractNumId w:val="104"/>
  </w:num>
  <w:num w:numId="45">
    <w:abstractNumId w:val="83"/>
  </w:num>
  <w:num w:numId="46">
    <w:abstractNumId w:val="82"/>
  </w:num>
  <w:num w:numId="47">
    <w:abstractNumId w:val="13"/>
  </w:num>
  <w:num w:numId="48">
    <w:abstractNumId w:val="26"/>
  </w:num>
  <w:num w:numId="49">
    <w:abstractNumId w:val="121"/>
  </w:num>
  <w:num w:numId="50">
    <w:abstractNumId w:val="91"/>
  </w:num>
  <w:num w:numId="51">
    <w:abstractNumId w:val="27"/>
  </w:num>
  <w:num w:numId="52">
    <w:abstractNumId w:val="116"/>
  </w:num>
  <w:num w:numId="53">
    <w:abstractNumId w:val="102"/>
  </w:num>
  <w:num w:numId="54">
    <w:abstractNumId w:val="113"/>
  </w:num>
  <w:num w:numId="55">
    <w:abstractNumId w:val="17"/>
  </w:num>
  <w:num w:numId="56">
    <w:abstractNumId w:val="14"/>
  </w:num>
  <w:num w:numId="57">
    <w:abstractNumId w:val="71"/>
  </w:num>
  <w:num w:numId="58">
    <w:abstractNumId w:val="66"/>
  </w:num>
  <w:num w:numId="59">
    <w:abstractNumId w:val="109"/>
  </w:num>
  <w:num w:numId="60">
    <w:abstractNumId w:val="70"/>
  </w:num>
  <w:num w:numId="61">
    <w:abstractNumId w:val="107"/>
  </w:num>
  <w:num w:numId="62">
    <w:abstractNumId w:val="15"/>
  </w:num>
  <w:num w:numId="63">
    <w:abstractNumId w:val="133"/>
  </w:num>
  <w:num w:numId="64">
    <w:abstractNumId w:val="25"/>
  </w:num>
  <w:num w:numId="65">
    <w:abstractNumId w:val="67"/>
  </w:num>
  <w:num w:numId="66">
    <w:abstractNumId w:val="89"/>
  </w:num>
  <w:num w:numId="67">
    <w:abstractNumId w:val="120"/>
  </w:num>
  <w:num w:numId="68">
    <w:abstractNumId w:val="7"/>
  </w:num>
  <w:num w:numId="69">
    <w:abstractNumId w:val="114"/>
  </w:num>
  <w:num w:numId="70">
    <w:abstractNumId w:val="103"/>
  </w:num>
  <w:num w:numId="71">
    <w:abstractNumId w:val="41"/>
  </w:num>
  <w:num w:numId="72">
    <w:abstractNumId w:val="32"/>
  </w:num>
  <w:num w:numId="73">
    <w:abstractNumId w:val="3"/>
  </w:num>
  <w:num w:numId="74">
    <w:abstractNumId w:val="86"/>
  </w:num>
  <w:num w:numId="75">
    <w:abstractNumId w:val="57"/>
  </w:num>
  <w:num w:numId="76">
    <w:abstractNumId w:val="50"/>
  </w:num>
  <w:num w:numId="77">
    <w:abstractNumId w:val="49"/>
  </w:num>
  <w:num w:numId="78">
    <w:abstractNumId w:val="95"/>
  </w:num>
  <w:num w:numId="79">
    <w:abstractNumId w:val="23"/>
  </w:num>
  <w:num w:numId="80">
    <w:abstractNumId w:val="43"/>
  </w:num>
  <w:num w:numId="81">
    <w:abstractNumId w:val="98"/>
  </w:num>
  <w:num w:numId="82">
    <w:abstractNumId w:val="123"/>
  </w:num>
  <w:num w:numId="83">
    <w:abstractNumId w:val="18"/>
  </w:num>
  <w:num w:numId="84">
    <w:abstractNumId w:val="132"/>
  </w:num>
  <w:num w:numId="85">
    <w:abstractNumId w:val="81"/>
  </w:num>
  <w:num w:numId="86">
    <w:abstractNumId w:val="69"/>
  </w:num>
  <w:num w:numId="87">
    <w:abstractNumId w:val="36"/>
  </w:num>
  <w:num w:numId="88">
    <w:abstractNumId w:val="8"/>
  </w:num>
  <w:num w:numId="89">
    <w:abstractNumId w:val="29"/>
  </w:num>
  <w:num w:numId="90">
    <w:abstractNumId w:val="73"/>
  </w:num>
  <w:num w:numId="91">
    <w:abstractNumId w:val="72"/>
  </w:num>
  <w:num w:numId="92">
    <w:abstractNumId w:val="22"/>
  </w:num>
  <w:num w:numId="93">
    <w:abstractNumId w:val="127"/>
  </w:num>
  <w:num w:numId="94">
    <w:abstractNumId w:val="119"/>
  </w:num>
  <w:num w:numId="95">
    <w:abstractNumId w:val="31"/>
  </w:num>
  <w:num w:numId="96">
    <w:abstractNumId w:val="34"/>
  </w:num>
  <w:num w:numId="97">
    <w:abstractNumId w:val="59"/>
  </w:num>
  <w:num w:numId="98">
    <w:abstractNumId w:val="126"/>
  </w:num>
  <w:num w:numId="99">
    <w:abstractNumId w:val="20"/>
  </w:num>
  <w:num w:numId="100">
    <w:abstractNumId w:val="65"/>
  </w:num>
  <w:num w:numId="101">
    <w:abstractNumId w:val="115"/>
  </w:num>
  <w:num w:numId="102">
    <w:abstractNumId w:val="99"/>
  </w:num>
  <w:num w:numId="103">
    <w:abstractNumId w:val="134"/>
  </w:num>
  <w:num w:numId="104">
    <w:abstractNumId w:val="9"/>
  </w:num>
  <w:num w:numId="105">
    <w:abstractNumId w:val="124"/>
  </w:num>
  <w:num w:numId="106">
    <w:abstractNumId w:val="55"/>
  </w:num>
  <w:num w:numId="107">
    <w:abstractNumId w:val="30"/>
  </w:num>
  <w:num w:numId="108">
    <w:abstractNumId w:val="16"/>
  </w:num>
  <w:num w:numId="109">
    <w:abstractNumId w:val="46"/>
  </w:num>
  <w:num w:numId="110">
    <w:abstractNumId w:val="85"/>
  </w:num>
  <w:num w:numId="111">
    <w:abstractNumId w:val="11"/>
  </w:num>
  <w:num w:numId="112">
    <w:abstractNumId w:val="111"/>
  </w:num>
  <w:num w:numId="113">
    <w:abstractNumId w:val="21"/>
  </w:num>
  <w:num w:numId="114">
    <w:abstractNumId w:val="90"/>
  </w:num>
  <w:num w:numId="115">
    <w:abstractNumId w:val="84"/>
  </w:num>
  <w:num w:numId="116">
    <w:abstractNumId w:val="62"/>
  </w:num>
  <w:num w:numId="117">
    <w:abstractNumId w:val="61"/>
  </w:num>
  <w:num w:numId="118">
    <w:abstractNumId w:val="44"/>
  </w:num>
  <w:num w:numId="119">
    <w:abstractNumId w:val="94"/>
  </w:num>
  <w:num w:numId="120">
    <w:abstractNumId w:val="38"/>
  </w:num>
  <w:num w:numId="121">
    <w:abstractNumId w:val="79"/>
  </w:num>
  <w:num w:numId="122">
    <w:abstractNumId w:val="97"/>
  </w:num>
  <w:num w:numId="123">
    <w:abstractNumId w:val="75"/>
  </w:num>
  <w:num w:numId="124">
    <w:abstractNumId w:val="0"/>
  </w:num>
  <w:num w:numId="125">
    <w:abstractNumId w:val="54"/>
  </w:num>
  <w:num w:numId="126">
    <w:abstractNumId w:val="56"/>
  </w:num>
  <w:num w:numId="127">
    <w:abstractNumId w:val="58"/>
  </w:num>
  <w:num w:numId="128">
    <w:abstractNumId w:val="12"/>
  </w:num>
  <w:num w:numId="129">
    <w:abstractNumId w:val="64"/>
  </w:num>
  <w:num w:numId="130">
    <w:abstractNumId w:val="136"/>
  </w:num>
  <w:num w:numId="131">
    <w:abstractNumId w:val="48"/>
  </w:num>
  <w:num w:numId="132">
    <w:abstractNumId w:val="37"/>
  </w:num>
  <w:num w:numId="133">
    <w:abstractNumId w:val="40"/>
  </w:num>
  <w:num w:numId="134">
    <w:abstractNumId w:val="96"/>
  </w:num>
  <w:num w:numId="135">
    <w:abstractNumId w:val="33"/>
  </w:num>
  <w:num w:numId="136">
    <w:abstractNumId w:val="130"/>
  </w:num>
  <w:num w:numId="137">
    <w:abstractNumId w:val="2"/>
  </w:num>
  <w:num w:numId="138">
    <w:abstractNumId w:val="135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82"/>
    <w:rsid w:val="00597C64"/>
    <w:rsid w:val="007A2252"/>
    <w:rsid w:val="0084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9F251-3774-44B8-84FB-E6D631A9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ruchna.strumien.pl/" TargetMode="External"/><Relationship Id="rId13" Type="http://schemas.openxmlformats.org/officeDocument/2006/relationships/hyperlink" Target="https://zspruchna.strumien.p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zspruchna.strumien.pl/" TargetMode="External"/><Relationship Id="rId17" Type="http://schemas.openxmlformats.org/officeDocument/2006/relationships/hyperlink" Target="https://zspruchna.strumien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spruchna.strumien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zspruchna.strumien.pl/" TargetMode="External"/><Relationship Id="rId10" Type="http://schemas.openxmlformats.org/officeDocument/2006/relationships/hyperlink" Target="https://www.prawo.vulcan.edu.pl/przegdok.asp?qdatprz=21-07-2020&amp;qplikid=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21-07-2020&amp;qplikid=2" TargetMode="External"/><Relationship Id="rId14" Type="http://schemas.openxmlformats.org/officeDocument/2006/relationships/hyperlink" Target="mailto:zspruchna.pedagog@edu.strumi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18351</Words>
  <Characters>110108</Characters>
  <Application>Microsoft Office Word</Application>
  <DocSecurity>0</DocSecurity>
  <Lines>917</Lines>
  <Paragraphs>256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2024-02-15T08:24:00Z</dcterms:created>
  <dcterms:modified xsi:type="dcterms:W3CDTF">2024-02-15T08:24:00Z</dcterms:modified>
</cp:coreProperties>
</file>